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AB" w:rsidRPr="00B121D9" w:rsidRDefault="00C622AB" w:rsidP="00C622AB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C622AB" w:rsidRDefault="00C622AB" w:rsidP="00C62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9387F">
        <w:rPr>
          <w:b/>
          <w:sz w:val="28"/>
          <w:szCs w:val="28"/>
        </w:rPr>
        <w:t xml:space="preserve">Плотниковского </w:t>
      </w:r>
      <w:r>
        <w:rPr>
          <w:b/>
          <w:sz w:val="28"/>
          <w:szCs w:val="28"/>
        </w:rPr>
        <w:t xml:space="preserve">сельсовета </w:t>
      </w:r>
    </w:p>
    <w:p w:rsidR="00C622AB" w:rsidRPr="00B121D9" w:rsidRDefault="00C622AB" w:rsidP="00C62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C622AB" w:rsidRPr="00A94A2B" w:rsidRDefault="00C622AB" w:rsidP="00C622AB">
      <w:pPr>
        <w:jc w:val="center"/>
        <w:rPr>
          <w:b/>
          <w:sz w:val="28"/>
          <w:szCs w:val="28"/>
        </w:rPr>
      </w:pPr>
    </w:p>
    <w:p w:rsidR="00C622AB" w:rsidRDefault="00C622AB" w:rsidP="00C622A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C622AB" w:rsidRPr="00B121D9" w:rsidRDefault="00C622AB" w:rsidP="00C622AB">
      <w:pPr>
        <w:jc w:val="center"/>
        <w:rPr>
          <w:b/>
          <w:sz w:val="44"/>
          <w:szCs w:val="44"/>
        </w:rPr>
      </w:pPr>
    </w:p>
    <w:p w:rsidR="00C622AB" w:rsidRDefault="0089387F" w:rsidP="00C622AB">
      <w:pPr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C622AB" w:rsidRPr="008E078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622AB" w:rsidRPr="008E0782">
        <w:rPr>
          <w:sz w:val="28"/>
          <w:szCs w:val="28"/>
        </w:rPr>
        <w:t>.202</w:t>
      </w:r>
      <w:r w:rsidR="00C622AB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C622AB" w:rsidRPr="008E0782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  <w:r w:rsidR="00C622A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C62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C622AB">
        <w:rPr>
          <w:sz w:val="28"/>
          <w:szCs w:val="28"/>
        </w:rPr>
        <w:t>Луговое</w:t>
      </w:r>
    </w:p>
    <w:p w:rsidR="00C86DD7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2AB" w:rsidRDefault="00C622AB" w:rsidP="00C622AB">
      <w:pPr>
        <w:pStyle w:val="a3"/>
        <w:jc w:val="both"/>
      </w:pPr>
    </w:p>
    <w:p w:rsidR="008F6590" w:rsidRDefault="00C622AB" w:rsidP="00C62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90">
        <w:rPr>
          <w:rFonts w:ascii="Times New Roman" w:hAnsi="Times New Roman" w:cs="Times New Roman"/>
          <w:sz w:val="28"/>
          <w:szCs w:val="28"/>
        </w:rPr>
        <w:t>Об утвержден</w:t>
      </w:r>
      <w:r w:rsidR="008F6590" w:rsidRPr="008F6590">
        <w:rPr>
          <w:rFonts w:ascii="Times New Roman" w:hAnsi="Times New Roman" w:cs="Times New Roman"/>
          <w:sz w:val="28"/>
          <w:szCs w:val="28"/>
        </w:rPr>
        <w:t xml:space="preserve">ии </w:t>
      </w:r>
      <w:hyperlink w:anchor="P33" w:history="1">
        <w:r w:rsidRPr="007956C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8F6590">
        <w:rPr>
          <w:rFonts w:ascii="Times New Roman" w:hAnsi="Times New Roman" w:cs="Times New Roman"/>
          <w:sz w:val="28"/>
          <w:szCs w:val="28"/>
        </w:rPr>
        <w:t>я</w:t>
      </w:r>
      <w:r w:rsidRPr="007956CB">
        <w:rPr>
          <w:rFonts w:ascii="Times New Roman" w:hAnsi="Times New Roman" w:cs="Times New Roman"/>
          <w:sz w:val="28"/>
          <w:szCs w:val="28"/>
        </w:rPr>
        <w:t xml:space="preserve"> о комиссии</w:t>
      </w:r>
    </w:p>
    <w:p w:rsidR="00C622AB" w:rsidRDefault="00C622AB" w:rsidP="00C62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по поступлению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Pr="007956CB">
        <w:rPr>
          <w:rFonts w:ascii="Times New Roman" w:hAnsi="Times New Roman" w:cs="Times New Roman"/>
          <w:sz w:val="28"/>
          <w:szCs w:val="28"/>
        </w:rPr>
        <w:t>и выбытию активов</w:t>
      </w:r>
    </w:p>
    <w:p w:rsidR="007C4B89" w:rsidRDefault="007C4B89" w:rsidP="00C62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F6590"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F6590"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C622AB" w:rsidRPr="007C4B89" w:rsidRDefault="008F6590" w:rsidP="00C622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89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</w:t>
      </w:r>
    </w:p>
    <w:p w:rsidR="00C622AB" w:rsidRDefault="00C622AB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2AB" w:rsidRPr="007956CB" w:rsidRDefault="00C622AB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Default="00C86DD7" w:rsidP="00C86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7956C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7956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Правительства РФ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9" w:history="1">
        <w:r w:rsidRPr="007956C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7956CB" w:rsidRPr="007956CB">
        <w:rPr>
          <w:rFonts w:ascii="Times New Roman" w:hAnsi="Times New Roman" w:cs="Times New Roman"/>
          <w:sz w:val="28"/>
          <w:szCs w:val="28"/>
        </w:rPr>
        <w:t>и Инструкции по его применению"</w:t>
      </w:r>
      <w:r w:rsidR="00B0528D">
        <w:rPr>
          <w:rFonts w:ascii="Times New Roman" w:hAnsi="Times New Roman" w:cs="Times New Roman"/>
          <w:sz w:val="28"/>
          <w:szCs w:val="28"/>
        </w:rPr>
        <w:t>,</w:t>
      </w:r>
    </w:p>
    <w:p w:rsidR="00B0528D" w:rsidRPr="007956CB" w:rsidRDefault="00B0528D" w:rsidP="00B0528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6DD7" w:rsidRPr="007956CB" w:rsidRDefault="00C86DD7" w:rsidP="00C86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133139" w:rsidRDefault="00C86DD7" w:rsidP="007C4B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7956C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о комиссии по поступлению и выбытию активов 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89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7956C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86DD7" w:rsidRPr="007956CB" w:rsidRDefault="00C86DD7" w:rsidP="00084F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="00B0528D">
        <w:rPr>
          <w:rFonts w:ascii="Times New Roman" w:hAnsi="Times New Roman" w:cs="Times New Roman"/>
          <w:sz w:val="28"/>
          <w:szCs w:val="28"/>
        </w:rPr>
        <w:t>постановление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B0528D">
        <w:rPr>
          <w:rFonts w:ascii="Times New Roman" w:hAnsi="Times New Roman" w:cs="Times New Roman"/>
          <w:sz w:val="28"/>
          <w:szCs w:val="28"/>
        </w:rPr>
        <w:t>Администрации Плотниковского сельсовета Каменского района Алтайского края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Pr="007956CB">
        <w:rPr>
          <w:rFonts w:ascii="Times New Roman" w:hAnsi="Times New Roman" w:cs="Times New Roman"/>
          <w:sz w:val="28"/>
          <w:szCs w:val="28"/>
        </w:rPr>
        <w:t xml:space="preserve">от </w:t>
      </w:r>
      <w:r w:rsidR="00133139">
        <w:rPr>
          <w:rFonts w:ascii="Times New Roman" w:hAnsi="Times New Roman" w:cs="Times New Roman"/>
          <w:sz w:val="28"/>
          <w:szCs w:val="28"/>
        </w:rPr>
        <w:t>15</w:t>
      </w:r>
      <w:r w:rsidRPr="007956CB">
        <w:rPr>
          <w:rFonts w:ascii="Times New Roman" w:hAnsi="Times New Roman" w:cs="Times New Roman"/>
          <w:sz w:val="28"/>
          <w:szCs w:val="28"/>
        </w:rPr>
        <w:t>.</w:t>
      </w:r>
      <w:r w:rsidR="007956CB" w:rsidRPr="007956CB">
        <w:rPr>
          <w:rFonts w:ascii="Times New Roman" w:hAnsi="Times New Roman" w:cs="Times New Roman"/>
          <w:sz w:val="28"/>
          <w:szCs w:val="28"/>
        </w:rPr>
        <w:t>1</w:t>
      </w:r>
      <w:r w:rsidR="00133139">
        <w:rPr>
          <w:rFonts w:ascii="Times New Roman" w:hAnsi="Times New Roman" w:cs="Times New Roman"/>
          <w:sz w:val="28"/>
          <w:szCs w:val="28"/>
        </w:rPr>
        <w:t>2</w:t>
      </w:r>
      <w:r w:rsidRPr="007956CB">
        <w:rPr>
          <w:rFonts w:ascii="Times New Roman" w:hAnsi="Times New Roman" w:cs="Times New Roman"/>
          <w:sz w:val="28"/>
          <w:szCs w:val="28"/>
        </w:rPr>
        <w:t>.20</w:t>
      </w:r>
      <w:r w:rsidR="007956CB" w:rsidRPr="007956CB">
        <w:rPr>
          <w:rFonts w:ascii="Times New Roman" w:hAnsi="Times New Roman" w:cs="Times New Roman"/>
          <w:sz w:val="28"/>
          <w:szCs w:val="28"/>
        </w:rPr>
        <w:t>16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33139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133139">
        <w:rPr>
          <w:rFonts w:ascii="Times New Roman" w:hAnsi="Times New Roman" w:cs="Times New Roman"/>
          <w:sz w:val="28"/>
          <w:szCs w:val="28"/>
        </w:rPr>
        <w:t xml:space="preserve"> 61</w:t>
      </w:r>
      <w:r w:rsidR="00CC78F6">
        <w:rPr>
          <w:rFonts w:ascii="Times New Roman" w:hAnsi="Times New Roman" w:cs="Times New Roman"/>
          <w:sz w:val="28"/>
          <w:szCs w:val="28"/>
        </w:rPr>
        <w:t xml:space="preserve">, с изменениями от </w:t>
      </w:r>
      <w:r w:rsidR="00133139">
        <w:rPr>
          <w:rFonts w:ascii="Times New Roman" w:hAnsi="Times New Roman" w:cs="Times New Roman"/>
          <w:sz w:val="28"/>
          <w:szCs w:val="28"/>
        </w:rPr>
        <w:t>02</w:t>
      </w:r>
      <w:r w:rsidR="00CC78F6">
        <w:rPr>
          <w:rFonts w:ascii="Times New Roman" w:hAnsi="Times New Roman" w:cs="Times New Roman"/>
          <w:sz w:val="28"/>
          <w:szCs w:val="28"/>
        </w:rPr>
        <w:t>.11.202</w:t>
      </w:r>
      <w:r w:rsidR="00133139">
        <w:rPr>
          <w:rFonts w:ascii="Times New Roman" w:hAnsi="Times New Roman" w:cs="Times New Roman"/>
          <w:sz w:val="28"/>
          <w:szCs w:val="28"/>
        </w:rPr>
        <w:t>0</w:t>
      </w:r>
      <w:r w:rsidR="00CC78F6">
        <w:rPr>
          <w:rFonts w:ascii="Times New Roman" w:hAnsi="Times New Roman" w:cs="Times New Roman"/>
          <w:sz w:val="28"/>
          <w:szCs w:val="28"/>
        </w:rPr>
        <w:t xml:space="preserve"> № </w:t>
      </w:r>
      <w:r w:rsidR="00133139">
        <w:rPr>
          <w:rFonts w:ascii="Times New Roman" w:hAnsi="Times New Roman" w:cs="Times New Roman"/>
          <w:sz w:val="28"/>
          <w:szCs w:val="28"/>
        </w:rPr>
        <w:t>31</w:t>
      </w:r>
      <w:r w:rsidRPr="007956CB">
        <w:rPr>
          <w:rFonts w:ascii="Times New Roman" w:hAnsi="Times New Roman" w:cs="Times New Roman"/>
          <w:sz w:val="28"/>
          <w:szCs w:val="28"/>
        </w:rPr>
        <w:t xml:space="preserve"> "Об утверждении Порядка принятия решения о признании безнадежной к взысканию</w:t>
      </w:r>
      <w:r w:rsidR="00084FA3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 муниципального образования </w:t>
      </w:r>
      <w:r w:rsidR="00133139"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Плотниковский сельсовет </w:t>
      </w:r>
      <w:r w:rsidR="00084FA3">
        <w:rPr>
          <w:rFonts w:ascii="Times New Roman" w:hAnsi="Times New Roman" w:cs="Times New Roman"/>
          <w:sz w:val="28"/>
          <w:szCs w:val="28"/>
        </w:rPr>
        <w:t>Каменского района Алтайского края.</w:t>
      </w:r>
    </w:p>
    <w:p w:rsidR="00C86DD7" w:rsidRPr="007956CB" w:rsidRDefault="00C86DD7" w:rsidP="00C86DD7">
      <w:pPr>
        <w:ind w:firstLine="708"/>
        <w:jc w:val="both"/>
        <w:rPr>
          <w:sz w:val="28"/>
          <w:szCs w:val="28"/>
        </w:rPr>
      </w:pPr>
      <w:r w:rsidRPr="007956CB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C86DD7" w:rsidRPr="007956CB" w:rsidRDefault="00C86DD7" w:rsidP="00C86DD7">
      <w:pPr>
        <w:ind w:firstLine="708"/>
        <w:jc w:val="both"/>
        <w:rPr>
          <w:sz w:val="28"/>
          <w:szCs w:val="28"/>
        </w:rPr>
      </w:pPr>
      <w:r w:rsidRPr="007956CB">
        <w:rPr>
          <w:sz w:val="28"/>
          <w:szCs w:val="28"/>
        </w:rPr>
        <w:t>4. Настоящее распоряжение вступает в силу со дня его подписания.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B0528D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8938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Л.А. Скоробогатова</w:t>
      </w:r>
    </w:p>
    <w:p w:rsidR="00C86DD7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B89" w:rsidRPr="007956CB" w:rsidRDefault="007C4B89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Default="00F839A0" w:rsidP="00F839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839A0" w:rsidRDefault="00F839A0" w:rsidP="00F839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839A0" w:rsidRDefault="00FE5B34" w:rsidP="00F839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от 14.11</w:t>
      </w:r>
      <w:r w:rsidR="00F839A0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F83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9A0" w:rsidRPr="007956CB" w:rsidRDefault="00F839A0" w:rsidP="00F839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C86DD7" w:rsidRPr="007956CB" w:rsidTr="00C86DD7">
        <w:tc>
          <w:tcPr>
            <w:tcW w:w="3793" w:type="dxa"/>
          </w:tcPr>
          <w:p w:rsidR="00C86DD7" w:rsidRPr="007956CB" w:rsidRDefault="00C86DD7" w:rsidP="00C86DD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DD7" w:rsidRPr="007956CB" w:rsidRDefault="00C86DD7" w:rsidP="00C86D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 w:rsidRPr="007956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39A0" w:rsidRDefault="00C86DD7" w:rsidP="00F839A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9A0">
        <w:rPr>
          <w:rFonts w:ascii="Times New Roman" w:hAnsi="Times New Roman" w:cs="Times New Roman"/>
          <w:b/>
          <w:sz w:val="28"/>
          <w:szCs w:val="28"/>
        </w:rPr>
        <w:t xml:space="preserve">о комиссии по поступлению и выбытию </w:t>
      </w:r>
      <w:r w:rsidR="007C4B89" w:rsidRPr="007C4B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Плотниковского сельсовета Каменского района Алтайского края</w:t>
      </w:r>
    </w:p>
    <w:p w:rsidR="007C4B89" w:rsidRPr="00F839A0" w:rsidRDefault="007C4B89" w:rsidP="00F839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DD7" w:rsidRPr="007956CB" w:rsidRDefault="00C86DD7" w:rsidP="00F839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4B89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1.1. Положение о комиссии по поступлению и выбытию активов 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89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7956CB">
        <w:rPr>
          <w:rFonts w:ascii="Times New Roman" w:hAnsi="Times New Roman" w:cs="Times New Roman"/>
          <w:sz w:val="28"/>
          <w:szCs w:val="28"/>
        </w:rPr>
        <w:t xml:space="preserve">(далее - Положение) устанавливает порядок создания и деятельности комиссии по поступлению и выбытию активов (далее - Комиссия) в 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C4B8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  <w:r w:rsidR="0089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B89"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района Алтайского </w:t>
      </w:r>
      <w:r w:rsidR="007C4B89" w:rsidRPr="007C4B89">
        <w:rPr>
          <w:rFonts w:ascii="Times New Roman" w:hAnsi="Times New Roman" w:cs="Times New Roman"/>
          <w:color w:val="000000"/>
          <w:sz w:val="28"/>
          <w:szCs w:val="28"/>
        </w:rPr>
        <w:t xml:space="preserve">края </w:t>
      </w:r>
      <w:r w:rsidRPr="007C4B8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C4B89">
        <w:rPr>
          <w:rFonts w:ascii="Times New Roman" w:hAnsi="Times New Roman" w:cs="Times New Roman"/>
          <w:sz w:val="28"/>
          <w:szCs w:val="28"/>
        </w:rPr>
        <w:t>Администрация</w:t>
      </w:r>
      <w:r w:rsidRPr="007C4B89">
        <w:rPr>
          <w:rFonts w:ascii="Times New Roman" w:hAnsi="Times New Roman" w:cs="Times New Roman"/>
          <w:sz w:val="28"/>
          <w:szCs w:val="28"/>
        </w:rPr>
        <w:t>).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5D">
        <w:rPr>
          <w:rFonts w:ascii="Times New Roman" w:hAnsi="Times New Roman" w:cs="Times New Roman"/>
          <w:sz w:val="28"/>
          <w:szCs w:val="28"/>
        </w:rPr>
        <w:t>1.2. Комиссия является постоянно</w:t>
      </w:r>
      <w:r w:rsidRPr="007956CB">
        <w:rPr>
          <w:rFonts w:ascii="Times New Roman" w:hAnsi="Times New Roman" w:cs="Times New Roman"/>
          <w:sz w:val="28"/>
          <w:szCs w:val="28"/>
        </w:rPr>
        <w:t xml:space="preserve"> действующим органом </w:t>
      </w:r>
      <w:r w:rsidR="00043742" w:rsidRPr="00043742">
        <w:rPr>
          <w:rFonts w:ascii="Times New Roman" w:hAnsi="Times New Roman" w:cs="Times New Roman"/>
          <w:sz w:val="28"/>
          <w:szCs w:val="28"/>
        </w:rPr>
        <w:t>Администрации</w:t>
      </w:r>
      <w:r w:rsidRPr="00043742">
        <w:rPr>
          <w:rFonts w:ascii="Times New Roman" w:hAnsi="Times New Roman" w:cs="Times New Roman"/>
          <w:sz w:val="28"/>
          <w:szCs w:val="28"/>
        </w:rPr>
        <w:t>,</w:t>
      </w:r>
      <w:r w:rsidRPr="007956CB">
        <w:rPr>
          <w:rFonts w:ascii="Times New Roman" w:hAnsi="Times New Roman" w:cs="Times New Roman"/>
          <w:sz w:val="28"/>
          <w:szCs w:val="28"/>
        </w:rPr>
        <w:t xml:space="preserve"> созданным с целью подготовки и принятия решений о поступлении, выбытии, перемещении, списании нефинансовых активов, о признании безнадежной к взысканию, сомнительной задолженности по неналоговым платежам, администрируемым комитетом, и отнесения на забалансовый счет дебиторской и кредиторской задолженности.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Бюджетным </w:t>
      </w:r>
      <w:hyperlink r:id="rId11" w:history="1">
        <w:r w:rsidRPr="007956C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7956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от 06.12.2011 N 402-ФЗ "О бухгалтерском учете", </w:t>
      </w:r>
      <w:hyperlink r:id="rId13" w:history="1">
        <w:r w:rsidRPr="007956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4" w:history="1">
        <w:r w:rsidRPr="007956C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N 157н), федеральными стандартами бухгалтерского учета государственных финансов, иным действующим законодательством Российской Федерации, муниципальными нормативными правовыми актами, Положением.</w:t>
      </w:r>
    </w:p>
    <w:p w:rsidR="00C86DD7" w:rsidRPr="007956CB" w:rsidRDefault="00C86DD7" w:rsidP="00A310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10A3" w:rsidRPr="007956CB" w:rsidRDefault="00A310A3" w:rsidP="00A310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A310A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2. Организация работы Комиссии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2.1. Состав Комиссии определяется распоряжением</w:t>
      </w:r>
      <w:r w:rsidR="00043742">
        <w:rPr>
          <w:rFonts w:ascii="Times New Roman" w:hAnsi="Times New Roman" w:cs="Times New Roman"/>
          <w:sz w:val="28"/>
          <w:szCs w:val="28"/>
        </w:rPr>
        <w:t xml:space="preserve"> Администрации.</w:t>
      </w:r>
      <w:r w:rsidRPr="007956CB">
        <w:rPr>
          <w:rFonts w:ascii="Times New Roman" w:hAnsi="Times New Roman" w:cs="Times New Roman"/>
          <w:sz w:val="28"/>
          <w:szCs w:val="28"/>
        </w:rPr>
        <w:t xml:space="preserve"> В состав комиссии входит председатель, секретарь и член</w:t>
      </w:r>
      <w:r w:rsidR="006A50D6">
        <w:rPr>
          <w:rFonts w:ascii="Times New Roman" w:hAnsi="Times New Roman" w:cs="Times New Roman"/>
          <w:sz w:val="28"/>
          <w:szCs w:val="28"/>
        </w:rPr>
        <w:t>ы</w:t>
      </w:r>
      <w:r w:rsidRPr="007956CB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86DD7" w:rsidRPr="007956CB" w:rsidRDefault="00C86DD7" w:rsidP="009B33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Комиссию возглавляет председатель, осуществляющий общее руководство деятельностью комиссии.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2.2. Председатель Комиссии:</w:t>
      </w:r>
    </w:p>
    <w:p w:rsidR="00C86DD7" w:rsidRPr="007956CB" w:rsidRDefault="00A310A3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Комиссии, несет ответственность за выполнение возложенных на Комиссию задач;</w:t>
      </w:r>
    </w:p>
    <w:p w:rsidR="00C86DD7" w:rsidRPr="007956CB" w:rsidRDefault="00A310A3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открывает и ведет заседания Комиссии;</w:t>
      </w:r>
    </w:p>
    <w:p w:rsidR="00C86DD7" w:rsidRPr="007956CB" w:rsidRDefault="00A310A3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C86DD7" w:rsidRPr="007956CB" w:rsidRDefault="00A310A3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Комиссии;</w:t>
      </w:r>
    </w:p>
    <w:p w:rsidR="00C86DD7" w:rsidRPr="007956CB" w:rsidRDefault="00A310A3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действующим законодательством Российской Федерации, настоящим Положением.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2.3. Секретарь Комиссии:</w:t>
      </w:r>
    </w:p>
    <w:p w:rsidR="00C86DD7" w:rsidRPr="007956CB" w:rsidRDefault="00A310A3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осуществляет сбор сведений и документов, необходимых для работы комиссии;</w:t>
      </w:r>
    </w:p>
    <w:p w:rsidR="00C86DD7" w:rsidRPr="007956CB" w:rsidRDefault="00A310A3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заседаний комиссии не менее чем за три рабочих дня до их начала и обеспечивает членов Комиссии необходимыми материалами;</w:t>
      </w:r>
    </w:p>
    <w:p w:rsidR="00C86DD7" w:rsidRPr="007956CB" w:rsidRDefault="009B3385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оформляет протоколы по итогам проведения заседаний Комиссии;</w:t>
      </w:r>
    </w:p>
    <w:p w:rsidR="00C86DD7" w:rsidRPr="007956CB" w:rsidRDefault="009B3385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обеспечивает хранение документации, связанной с деятельностью Комиссии;</w:t>
      </w:r>
    </w:p>
    <w:p w:rsidR="00C86DD7" w:rsidRPr="007956CB" w:rsidRDefault="009B3385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выполняет по поручению председателя Комиссии иные необходимые организационные мероприятия, обеспечивающие деятельность Комиссии;</w:t>
      </w:r>
    </w:p>
    <w:p w:rsidR="00C86DD7" w:rsidRPr="007956CB" w:rsidRDefault="009B3385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86DD7" w:rsidRPr="007956CB">
        <w:rPr>
          <w:rFonts w:ascii="Times New Roman" w:hAnsi="Times New Roman" w:cs="Times New Roman"/>
          <w:sz w:val="28"/>
          <w:szCs w:val="28"/>
        </w:rPr>
        <w:t>ведет протокол заседания Комиссии, оформляет и подписывает его.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2.4. Члены Комиссии: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действуют в рамках своей компетенции, руководствуются в своей деятельности требованиями законодательства Российской Федерации и настоящего Положения;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обеспечивают конфиденциальность сведений, ставших им известными в ходе проведения комиссии, кроме случаев, прямо предусмотренных законодательством Российской Федерации;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лично присутствуют на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знакомятся со всеми предоставленными на рассмотрение документами и информацией;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выступают по вопросам повестки дня на заседаниях Комиссии.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2.5. Формой работы комиссии является заседание. Заседание комиссии оформляется протоколом, который подписывают председатель комиссии и секретарь не позднее трех рабочих дней со дня заседания. Заседание комиссии проводится по мере необходимости.</w:t>
      </w:r>
    </w:p>
    <w:p w:rsidR="00F42D7B" w:rsidRPr="007956CB" w:rsidRDefault="00C86DD7" w:rsidP="006A50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если в нем приняло </w:t>
      </w:r>
      <w:r w:rsidRPr="002D048D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D048D" w:rsidRPr="002D048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более половины </w:t>
      </w:r>
      <w:r w:rsidRPr="002D048D">
        <w:rPr>
          <w:rFonts w:ascii="Times New Roman" w:hAnsi="Times New Roman" w:cs="Times New Roman"/>
          <w:sz w:val="28"/>
          <w:szCs w:val="28"/>
        </w:rPr>
        <w:t>ее состава. Решения комиссии принимаются большинством го</w:t>
      </w:r>
      <w:r w:rsidRPr="007956CB">
        <w:rPr>
          <w:rFonts w:ascii="Times New Roman" w:hAnsi="Times New Roman" w:cs="Times New Roman"/>
          <w:sz w:val="28"/>
          <w:szCs w:val="28"/>
        </w:rPr>
        <w:t>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</w:t>
      </w:r>
      <w:r w:rsidR="006A50D6">
        <w:rPr>
          <w:rFonts w:ascii="Times New Roman" w:hAnsi="Times New Roman" w:cs="Times New Roman"/>
          <w:sz w:val="28"/>
          <w:szCs w:val="28"/>
        </w:rPr>
        <w:t>.</w:t>
      </w:r>
    </w:p>
    <w:p w:rsidR="00C86DD7" w:rsidRPr="007956CB" w:rsidRDefault="00C86DD7" w:rsidP="00A310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lastRenderedPageBreak/>
        <w:t>3. Основные задачи Комиссии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Комиссия принимает решения по следующим вопросам: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определение на соответствие имущества </w:t>
      </w:r>
      <w:r w:rsidR="006A50D6">
        <w:rPr>
          <w:rFonts w:ascii="Times New Roman" w:hAnsi="Times New Roman" w:cs="Times New Roman"/>
          <w:sz w:val="28"/>
          <w:szCs w:val="28"/>
        </w:rPr>
        <w:t>Администрации</w:t>
      </w:r>
      <w:r w:rsidRPr="007956CB">
        <w:rPr>
          <w:rFonts w:ascii="Times New Roman" w:hAnsi="Times New Roman" w:cs="Times New Roman"/>
          <w:sz w:val="28"/>
          <w:szCs w:val="28"/>
        </w:rPr>
        <w:t xml:space="preserve"> понятию актив, то есть, что приносит экономическую выгоду или имеет полезный потенциал;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определение категории нефинансовых активов (основные средства, нематериальные активы, непроизведенные активы, материальные запасы);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определение группы аналитического учета активов и кодов по </w:t>
      </w:r>
      <w:hyperlink r:id="rId15" w:history="1">
        <w:r w:rsidRPr="007956CB">
          <w:rPr>
            <w:rFonts w:ascii="Times New Roman" w:hAnsi="Times New Roman" w:cs="Times New Roman"/>
            <w:sz w:val="28"/>
            <w:szCs w:val="28"/>
          </w:rPr>
          <w:t>ОКОФ</w:t>
        </w:r>
      </w:hyperlink>
      <w:r w:rsidRPr="007956CB">
        <w:rPr>
          <w:rFonts w:ascii="Times New Roman" w:hAnsi="Times New Roman" w:cs="Times New Roman"/>
          <w:sz w:val="28"/>
          <w:szCs w:val="28"/>
        </w:rPr>
        <w:t>;</w:t>
      </w:r>
    </w:p>
    <w:p w:rsidR="00C86DD7" w:rsidRPr="007956CB" w:rsidRDefault="00C86DD7" w:rsidP="00A31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определение способа начисления амортизации;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изменение стоимости и характеристик основных средств и срока их полезного использования в случаях изменения первоначально принятых нормативных показателей функционирования объекта, в том числе в результате проведенной достройки, дооборудования, реконструкции или модернизации;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установление правил объединения объектов с несущественной стоимостью в единый комплекс и выделение объектов;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изъятие и передача материально ответственному лицу из списываемых нефинансовых активов пригодных узлов, деталей, конструкций и материалов, драгоценных металлов и камней, цветных металлов и постановка их на учет;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определение справедливой стоимости объектов нефинансовых активов, выявленных при инвентаризации в виде излишков, ущербов, а также полученных безвозмездно от юридических или физических лиц;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определение срока полезного использования поступающих в комитет основных средств, нематериальных активов, а также материальных запасов, которые планируется использовать в деятельности более 12 месяцев;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определение первоначальной (фактической) стоимости принимаемых к учету объектов нефинансовых активов;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определение признаков обесценения нефинансовых активов;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принятие к учету поступивших основных средств, нематериальных активов, непроизведенных активов, материальных запасов с оформлением соответствующих первичных учетных документов, в том числе объектов движимого имущества стоимостью до 10000 руб. включительно, учитываемых на забалансовом учете;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определение целесообразности (пригодности) дальнейшего использования объектов нефинансовых активов, возможности и эффективности их восстановления;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списание (выбытие) объектов нефинансовых активов в установленном порядке, в том числе объектов движимого имущества стоимостью до 10000 руб. включительно, учитываемых на забалансовом учете;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определение возможности использовать отдельные узлы, детали, конструкции и материалы от выбывающих нефинансовых активов и их первоначальной стоимости;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списание (выбытие)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признание безнадежной к взысканию задолженности по платежам в бюджет;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признание дебиторской задолженности по доходам сомнительной;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отнесение на забалансовый счет и списание кредиторской задолженности, невостребованной кредиторами.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1F1E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4. Принятие решений по нефинансовым активам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4.1. Решение Комиссии об отнесении объекта имущества к основным средствам, нематериальным активам и неисключительным правам на них, непроизведенным активам, материальным запасам, а также о сроках использования активов осуществляется в соответствии с </w:t>
      </w:r>
      <w:hyperlink r:id="rId16" w:history="1">
        <w:r w:rsidRPr="007956CB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N 157н, положениями федеральных стандартов, иными нормативными правовыми актами.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4.2. Решение Комиссии о сроке полезного использования нефинансовых активов, об отнесении их к соответствующей группе аналитического учета, определении кода </w:t>
      </w:r>
      <w:hyperlink r:id="rId17" w:history="1">
        <w:r w:rsidRPr="007956CB">
          <w:rPr>
            <w:rFonts w:ascii="Times New Roman" w:hAnsi="Times New Roman" w:cs="Times New Roman"/>
            <w:sz w:val="28"/>
            <w:szCs w:val="28"/>
          </w:rPr>
          <w:t>ОКОФ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и начисления амортизации принимается на основании: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информации, содержащейся в законодательстве РФ, устанавливающем сроки полезного использования имущества в целях начисления амортизации. По объектам основных средств, включенным в амортизационные группы с первой по девятую, срок полезного использования определяется по наибольшему сроку, установленному для указанных амортизационных групп; в 10-ю амортизационную группу - срок полезного использования рассчитывается исходя из Единых </w:t>
      </w:r>
      <w:hyperlink r:id="rId18" w:history="1">
        <w:r w:rsidRPr="007956CB">
          <w:rPr>
            <w:rFonts w:ascii="Times New Roman" w:hAnsi="Times New Roman" w:cs="Times New Roman"/>
            <w:sz w:val="28"/>
            <w:szCs w:val="28"/>
          </w:rPr>
          <w:t>норм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амортизационных отчислений на полное восстановление основных фондов народного хозяйства СССР, утвержденных постановлением Совмина СССР от 22 октября 1990 N 1072;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рекомендаций, содержащихся в сопроводительных документах производителя, на основании решения Комиссии, принятого с учетом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данных предыдущих балансодержателей (пользователей) основных средств и нематериальных активов о сроке их фактической эксплуатации и степени износа - при поступлении объектов, бывших в эксплуатации в государственных (муниципальных) учреждениях, государственных органах (указанных в актах приема-передачи);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РФ, об ожидаемом сроке их использования при определении срока полезного использования нематериальных активов.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4.3. Если в отношении нематериальных активов комиссия не может определить срок использования, он считается неопределенным.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4.4. Срок полезного использования неисключительных прав Комиссия определяет исходя из следующего: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срока действия прав на результат интеллектуальной деятельности или средство индивидуализации и периода контроля над объектом;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срока действия патента, свидетельства, других ограничений сроков по законодательству;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ожидаемого срока использования актива, в течение которого планируется использовать его в деятельности или получать экономические выгоды;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типичного жизненного цикла для актива и публичной информации о сроках службы аналогичных объектов;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технологических, технических и других типов устаревания.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Если анализ всех факторов не позволил установить точный период, когда объект будет приносить экономические выгоды и полезный потенциал, комиссия признает срок неопределенным.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4.5. Решение Комиссии о первоначальной (фактической) стоимости поступающих в </w:t>
      </w:r>
      <w:r w:rsidR="007F5F35">
        <w:rPr>
          <w:rFonts w:ascii="Times New Roman" w:hAnsi="Times New Roman" w:cs="Times New Roman"/>
          <w:sz w:val="28"/>
          <w:szCs w:val="28"/>
        </w:rPr>
        <w:t>Администрацию</w:t>
      </w:r>
      <w:r w:rsidRPr="007956CB">
        <w:rPr>
          <w:rFonts w:ascii="Times New Roman" w:hAnsi="Times New Roman" w:cs="Times New Roman"/>
          <w:sz w:val="28"/>
          <w:szCs w:val="28"/>
        </w:rPr>
        <w:t xml:space="preserve"> объектов нефинансовых активов принимается на основании следующих документов: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т.п.), которая представляется материально ответственным лицом в копиях либо - по требованию Комиссии - в подлинниках;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представленных предыдущим балансодержателем (по безвозмездно полученным нефинансовым активам);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отчетов об оценке независимых оценщиков;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данных о ценах на аналогичные материальные ценности, полученных в письменной форме от организаций-изготовителей.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4.6. Решение Комиссии о принятии к учету основных средств при их приобретении (изготовлении), по которым сформирована первоначальная (фактическая) стоимость, принимается на основании унифицированных первичных учетных документов, составленных согласно Формам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Методическим </w:t>
      </w:r>
      <w:hyperlink r:id="rId19" w:history="1">
        <w:r w:rsidRPr="007956CB">
          <w:rPr>
            <w:rFonts w:ascii="Times New Roman" w:hAnsi="Times New Roman" w:cs="Times New Roman"/>
            <w:sz w:val="28"/>
            <w:szCs w:val="28"/>
          </w:rPr>
          <w:t>указаниям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 их применению, утвержденным Приказом Минфина России от 30.03.2015 N 52н (далее - Приказ N 52н):</w:t>
      </w:r>
    </w:p>
    <w:p w:rsidR="00C86DD7" w:rsidRPr="007956CB" w:rsidRDefault="006A526C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86DD7" w:rsidRPr="007956CB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о приеме-передаче объектов нефинансовых активов (форма 0504101);</w:t>
      </w:r>
    </w:p>
    <w:p w:rsidR="00C86DD7" w:rsidRPr="007956CB" w:rsidRDefault="006A526C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86DD7" w:rsidRPr="007956CB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приема-сдачи отремонтированных, реконструированных и модернизированных объектов основных средств (форма 0504103) для приема-сдачи основных средств из ремонта, реконструкции, модернизации;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иных документов по поступлению нефинансовых активов, предусмотренных действующим законодательством.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4.7. Решение Комиссии о списании (выбытии) нефинансовых активов принимается после выполнения следующих мероприятий: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документации,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(или) использования;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установление конкретных причин списания (выбытия) (износ физический, моральный; авария; нарушение условий эксплуатации; ликвидация при реконструкции; другие причины);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поручение ответственным исполнителям </w:t>
      </w:r>
      <w:r w:rsidR="007F5F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56CB">
        <w:rPr>
          <w:rFonts w:ascii="Times New Roman" w:hAnsi="Times New Roman" w:cs="Times New Roman"/>
          <w:sz w:val="28"/>
          <w:szCs w:val="28"/>
        </w:rPr>
        <w:t>подготовки экспертного заключения о техническом состоянии основных средств, подлежащих списанию, или составления дефектной ведомости на оборудование, находящееся в эксплуатации, а также на производственный и хозяйственный инвентарь;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определение возможности использования отдельных узлов, деталей, конструкций материалов, выбывающих основных средств и их оценка на дату принятия к учету.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4.8. Решение Комиссии о списании (выбытии) нефинансовых активов принимается с учетом наличия: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технического заключения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C86DD7" w:rsidRPr="007956CB" w:rsidRDefault="00C86DD7" w:rsidP="009B33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драгоценных металлов и драгоценных камней, содержащихся в списываемых основных средствах, которые учитываются в порядке, установленном </w:t>
      </w:r>
      <w:hyperlink r:id="rId22" w:history="1">
        <w:r w:rsidRPr="007956C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Минфина России от 09.12.2016 N 231н 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обращении";</w:t>
      </w:r>
    </w:p>
    <w:p w:rsidR="00C86DD7" w:rsidRPr="007956CB" w:rsidRDefault="00C86DD7" w:rsidP="009B33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акта об аварии или заверенной его копии, а также пояснений причастных лиц о причинах, вызвавших аварию, - при списании основных средств, выбывших вследствие аварий;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иных документов, подтверждающих факт преждевременного выбытия имущества из владения, пользования и распоряжения.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4.9. При принятии решения о выбытии нематериальных активов Комиссия руководствуется следующими критериями:</w:t>
      </w:r>
    </w:p>
    <w:p w:rsidR="00C86DD7" w:rsidRPr="007956CB" w:rsidRDefault="007575BD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передал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все существенные операционные риски и выгоды, связанные с распоряжением (владением, пользованием) активом;</w:t>
      </w:r>
    </w:p>
    <w:p w:rsidR="00C86DD7" w:rsidRPr="007956CB" w:rsidRDefault="007575BD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больше не участвует в распоряжении выбывшим объектом в той степени, которая определяется предоставленными правами при признании объекта нематериальных активов, а также в его реальном использовании;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величина дохода/расхода от выбытия объекта может быть надежно оценена;</w:t>
      </w:r>
    </w:p>
    <w:p w:rsidR="00C86DD7" w:rsidRPr="007956CB" w:rsidRDefault="00C86DD7" w:rsidP="001F1E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прогнозируемые экономические выгоды или полезный потенциал, связанные с объектом нематериальных активов, а также понесенные или ожидаемые затраты, связанные с операцией с объектом, могут быть надежно оценены.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4"/>
      <w:bookmarkEnd w:id="1"/>
      <w:r w:rsidRPr="007956CB">
        <w:rPr>
          <w:rFonts w:ascii="Times New Roman" w:hAnsi="Times New Roman" w:cs="Times New Roman"/>
          <w:sz w:val="28"/>
          <w:szCs w:val="28"/>
        </w:rPr>
        <w:t xml:space="preserve">4.10. Решение Комиссии о списании (выбытии) объектов нефинансовых активов оформляется по унифицированным формам первичной учетной документации, утвержденным </w:t>
      </w:r>
      <w:hyperlink r:id="rId23" w:history="1">
        <w:r w:rsidRPr="007956C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N 52н:</w:t>
      </w:r>
    </w:p>
    <w:p w:rsidR="00C86DD7" w:rsidRPr="007956CB" w:rsidRDefault="006A526C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C86DD7" w:rsidRPr="007956C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о списании объектов нефинансовых активов (кроме транспортных средств) (форма 0504104);</w:t>
      </w:r>
    </w:p>
    <w:p w:rsidR="00C86DD7" w:rsidRPr="007956CB" w:rsidRDefault="006A526C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C86DD7" w:rsidRPr="007956C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о списании материальных запасов (форма 0504230);</w:t>
      </w:r>
    </w:p>
    <w:p w:rsidR="00C86DD7" w:rsidRPr="007956CB" w:rsidRDefault="006A526C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86DD7" w:rsidRPr="007956C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C86DD7" w:rsidRPr="007956CB">
        <w:rPr>
          <w:rFonts w:ascii="Times New Roman" w:hAnsi="Times New Roman" w:cs="Times New Roman"/>
          <w:sz w:val="28"/>
          <w:szCs w:val="28"/>
        </w:rPr>
        <w:t xml:space="preserve"> о приеме-передаче объектов нефинансовых активов (форма 0504101);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иные документы по выбытию (списанию), предусмотренные действующим законодательством.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Акты о списании имущества подписываются Комиссией и утверждаются </w:t>
      </w:r>
      <w:r w:rsidR="007575BD" w:rsidRPr="007575BD">
        <w:rPr>
          <w:rFonts w:ascii="Times New Roman" w:hAnsi="Times New Roman" w:cs="Times New Roman"/>
          <w:sz w:val="28"/>
          <w:szCs w:val="28"/>
        </w:rPr>
        <w:t>главой сельсовета</w:t>
      </w:r>
      <w:r w:rsidRPr="007575BD">
        <w:rPr>
          <w:rFonts w:ascii="Times New Roman" w:hAnsi="Times New Roman" w:cs="Times New Roman"/>
          <w:sz w:val="28"/>
          <w:szCs w:val="28"/>
        </w:rPr>
        <w:t>.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5. Признание безнадежной к взысканию задолженности</w:t>
      </w: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по платежам в бюджет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5.1. С целью выявления оснований для списания задолженности </w:t>
      </w:r>
      <w:r w:rsidR="007575BD">
        <w:rPr>
          <w:rFonts w:ascii="Times New Roman" w:hAnsi="Times New Roman" w:cs="Times New Roman"/>
          <w:sz w:val="28"/>
          <w:szCs w:val="28"/>
        </w:rPr>
        <w:t>Администрацией</w:t>
      </w:r>
      <w:r w:rsidRPr="007956CB">
        <w:rPr>
          <w:rFonts w:ascii="Times New Roman" w:hAnsi="Times New Roman" w:cs="Times New Roman"/>
          <w:sz w:val="28"/>
          <w:szCs w:val="28"/>
        </w:rPr>
        <w:t xml:space="preserve"> на первое число третьего месяца квартала формируется оборотно-сальдовая ведомость с указанием периода образования задолженности и проводится анализ задолженности.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7"/>
      <w:bookmarkEnd w:id="2"/>
      <w:r w:rsidRPr="007956CB">
        <w:rPr>
          <w:rFonts w:ascii="Times New Roman" w:hAnsi="Times New Roman" w:cs="Times New Roman"/>
          <w:sz w:val="28"/>
          <w:szCs w:val="28"/>
        </w:rPr>
        <w:t>5.2. По результатам анализа задолженность по платежам в бюджет признается безнадежной к взысканию в случаях: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7956CB">
        <w:rPr>
          <w:rFonts w:ascii="Times New Roman" w:hAnsi="Times New Roman" w:cs="Times New Roman"/>
          <w:sz w:val="28"/>
          <w:szCs w:val="28"/>
        </w:rPr>
        <w:t>5.2.1.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7956CB">
        <w:rPr>
          <w:rFonts w:ascii="Times New Roman" w:hAnsi="Times New Roman" w:cs="Times New Roman"/>
          <w:sz w:val="28"/>
          <w:szCs w:val="28"/>
        </w:rPr>
        <w:t xml:space="preserve">5.2.2. Признания банкротом индивидуального предпринимателя - плательщика платежей в бюджет в соответствии с Федеральным </w:t>
      </w:r>
      <w:hyperlink r:id="rId27" w:history="1">
        <w:r w:rsidRPr="007956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 w:rsidRPr="007956CB">
        <w:rPr>
          <w:rFonts w:ascii="Times New Roman" w:hAnsi="Times New Roman" w:cs="Times New Roman"/>
          <w:sz w:val="28"/>
          <w:szCs w:val="28"/>
        </w:rPr>
        <w:t xml:space="preserve">5.2.3. Признания банкротом гражданина, не являющегося индивидуальным предпринимателем, в соответствии с Федеральным </w:t>
      </w:r>
      <w:hyperlink r:id="rId28" w:history="1">
        <w:r w:rsidRPr="007956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1"/>
      <w:bookmarkEnd w:id="6"/>
      <w:r w:rsidRPr="007956CB">
        <w:rPr>
          <w:rFonts w:ascii="Times New Roman" w:hAnsi="Times New Roman" w:cs="Times New Roman"/>
          <w:sz w:val="28"/>
          <w:szCs w:val="28"/>
        </w:rPr>
        <w:lastRenderedPageBreak/>
        <w:t>5.2.4.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2"/>
      <w:bookmarkEnd w:id="7"/>
      <w:r w:rsidRPr="007956CB">
        <w:rPr>
          <w:rFonts w:ascii="Times New Roman" w:hAnsi="Times New Roman" w:cs="Times New Roman"/>
          <w:sz w:val="28"/>
          <w:szCs w:val="28"/>
        </w:rPr>
        <w:t>5.2.5.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3"/>
      <w:bookmarkEnd w:id="8"/>
      <w:r w:rsidRPr="007956CB">
        <w:rPr>
          <w:rFonts w:ascii="Times New Roman" w:hAnsi="Times New Roman" w:cs="Times New Roman"/>
          <w:sz w:val="28"/>
          <w:szCs w:val="28"/>
        </w:rPr>
        <w:t xml:space="preserve">5.2.6.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29" w:history="1">
        <w:r w:rsidRPr="007956C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 w:history="1">
        <w:r w:rsidRPr="007956C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6"/>
      <w:bookmarkEnd w:id="9"/>
      <w:r w:rsidRPr="007956CB">
        <w:rPr>
          <w:rFonts w:ascii="Times New Roman" w:hAnsi="Times New Roman" w:cs="Times New Roman"/>
          <w:sz w:val="28"/>
          <w:szCs w:val="28"/>
        </w:rPr>
        <w:t xml:space="preserve">5.2.7. Исключения юридического лица по решению регистрирующего органа из Единого государственного реестра юридических лиц (далее - ЕГРЮЛ)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31" w:history="1">
        <w:r w:rsidRPr="007956C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2" w:history="1">
        <w:r w:rsidRPr="007956C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ЕГРЮЛ в соответствии с Федеральным </w:t>
      </w:r>
      <w:hyperlink r:id="rId33" w:history="1">
        <w:r w:rsidRPr="007956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7"/>
      <w:bookmarkEnd w:id="10"/>
      <w:r w:rsidRPr="007956CB">
        <w:rPr>
          <w:rFonts w:ascii="Times New Roman" w:hAnsi="Times New Roman" w:cs="Times New Roman"/>
          <w:sz w:val="28"/>
          <w:szCs w:val="28"/>
        </w:rPr>
        <w:t>5.3. Документы, подтверждающие наличие оснований для принятия решений о признании безнадежной к взысканию задолженности по платежам в бюджет: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5.3.1. В случае, указанном в </w:t>
      </w:r>
      <w:hyperlink w:anchor="P148" w:history="1">
        <w:r w:rsidRPr="007956CB">
          <w:rPr>
            <w:rFonts w:ascii="Times New Roman" w:hAnsi="Times New Roman" w:cs="Times New Roman"/>
            <w:sz w:val="28"/>
            <w:szCs w:val="28"/>
          </w:rPr>
          <w:t>пункте 5.2.1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Положения, - документ, свидетельствующий о смерти физического лица - плательщика платежей в </w:t>
      </w:r>
      <w:r w:rsidRPr="007956CB">
        <w:rPr>
          <w:rFonts w:ascii="Times New Roman" w:hAnsi="Times New Roman" w:cs="Times New Roman"/>
          <w:sz w:val="28"/>
          <w:szCs w:val="28"/>
        </w:rPr>
        <w:lastRenderedPageBreak/>
        <w:t>бюджет или подтверждающий факт объявления его умершим (копия свидетельства о смерти физического лица, копия судебного решения об объявлении физического лица умершим, справка о смерти физического лица, выданная органом записи актов гражданского состояния в соответствии с действующим законодательством);</w:t>
      </w:r>
    </w:p>
    <w:p w:rsidR="00BE45E0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5.3.2. В случае, указанном в </w:t>
      </w:r>
      <w:hyperlink w:anchor="P149" w:history="1">
        <w:r w:rsidRPr="007956CB">
          <w:rPr>
            <w:rFonts w:ascii="Times New Roman" w:hAnsi="Times New Roman" w:cs="Times New Roman"/>
            <w:sz w:val="28"/>
            <w:szCs w:val="28"/>
          </w:rPr>
          <w:t>пункте 5.2.2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Положения, - выписка из Единого государственного реестра индивидуальных предпринимателей, полученная через сайт ФНС России, содержащая сведения о прекращении физическим лицом</w:t>
      </w:r>
      <w:r w:rsidR="00BE45E0">
        <w:rPr>
          <w:rFonts w:ascii="Times New Roman" w:hAnsi="Times New Roman" w:cs="Times New Roman"/>
          <w:sz w:val="28"/>
          <w:szCs w:val="28"/>
        </w:rPr>
        <w:t xml:space="preserve"> – плательщиком платежей в бюджет</w:t>
      </w:r>
      <w:r w:rsidRPr="007956CB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</w:t>
      </w:r>
      <w:r w:rsidR="00BE45E0">
        <w:rPr>
          <w:rFonts w:ascii="Times New Roman" w:hAnsi="Times New Roman" w:cs="Times New Roman"/>
          <w:sz w:val="28"/>
          <w:szCs w:val="28"/>
        </w:rPr>
        <w:t xml:space="preserve"> в связи с принятием судебного акта о признании его несостоятельным (банкротом);</w:t>
      </w:r>
    </w:p>
    <w:p w:rsidR="00BE45E0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5.3.3. В случае, указанном в </w:t>
      </w:r>
      <w:hyperlink w:anchor="P150" w:history="1">
        <w:r w:rsidRPr="007956CB">
          <w:rPr>
            <w:rFonts w:ascii="Times New Roman" w:hAnsi="Times New Roman" w:cs="Times New Roman"/>
            <w:sz w:val="28"/>
            <w:szCs w:val="28"/>
          </w:rPr>
          <w:t>пункте 5.2.3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Положения, - </w:t>
      </w:r>
      <w:r w:rsidR="00BE45E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5.3.4. В случае, указанном в </w:t>
      </w:r>
      <w:hyperlink w:anchor="P151" w:history="1">
        <w:r w:rsidRPr="007956CB">
          <w:rPr>
            <w:rFonts w:ascii="Times New Roman" w:hAnsi="Times New Roman" w:cs="Times New Roman"/>
            <w:sz w:val="28"/>
            <w:szCs w:val="28"/>
          </w:rPr>
          <w:t>пункте 5.2.4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Положения, - выписка из ЕГРЮЛ, полученная через сайт ФНС России, содержащая сведения о </w:t>
      </w:r>
      <w:r w:rsidR="00675F6E">
        <w:rPr>
          <w:rFonts w:ascii="Times New Roman" w:hAnsi="Times New Roman" w:cs="Times New Roman"/>
          <w:sz w:val="28"/>
          <w:szCs w:val="28"/>
        </w:rPr>
        <w:t>прекращении деятельности в связи с ликвидацией организации – плательщика платежей в бюджет;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5.3.5. В случае, указанном в </w:t>
      </w:r>
      <w:hyperlink w:anchor="P152" w:history="1">
        <w:r w:rsidRPr="007956CB">
          <w:rPr>
            <w:rFonts w:ascii="Times New Roman" w:hAnsi="Times New Roman" w:cs="Times New Roman"/>
            <w:sz w:val="28"/>
            <w:szCs w:val="28"/>
          </w:rPr>
          <w:t>пункте 5.2.5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Положения, - копия вступившего в законную силу судебного акта, содержащего в мотивировочной или резолютивной части положение, в соответствии с которым комитет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копия определения суда об отказе в восстановлении пропущенного срока подачи заявления в суд о взыскании задолженности по платежам в бюджет;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5.3.6. В случае, указанном в </w:t>
      </w:r>
      <w:hyperlink w:anchor="P153" w:history="1">
        <w:r w:rsidRPr="007956CB">
          <w:rPr>
            <w:rFonts w:ascii="Times New Roman" w:hAnsi="Times New Roman" w:cs="Times New Roman"/>
            <w:sz w:val="28"/>
            <w:szCs w:val="28"/>
          </w:rPr>
          <w:t>пункте 5.2.6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1) постановление судебного пристава-исполнителя об окончании исполнительного производства и о возвращении исполнительного документа по основанию, предусмотренному </w:t>
      </w:r>
      <w:hyperlink r:id="rId34" w:history="1">
        <w:r w:rsidRPr="007956C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5" w:history="1">
        <w:r w:rsidRPr="007956C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2) определение арбитражного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86DD7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5.3.7. В случае, указанном в </w:t>
      </w:r>
      <w:hyperlink w:anchor="P156" w:history="1">
        <w:r w:rsidRPr="007956CB">
          <w:rPr>
            <w:rFonts w:ascii="Times New Roman" w:hAnsi="Times New Roman" w:cs="Times New Roman"/>
            <w:sz w:val="28"/>
            <w:szCs w:val="28"/>
          </w:rPr>
          <w:t>пункте 5.2.7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Положения, - выписка из ЕГРЮЛ, содержащая сведения об исключении из ЕГРЮЛ юридического лица, 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36" w:history="1">
        <w:r w:rsidRPr="007956C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7" w:history="1">
        <w:r w:rsidRPr="007956C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</w:t>
      </w:r>
      <w:r w:rsidR="00BD69DF">
        <w:rPr>
          <w:rFonts w:ascii="Times New Roman" w:hAnsi="Times New Roman" w:cs="Times New Roman"/>
          <w:sz w:val="28"/>
          <w:szCs w:val="28"/>
        </w:rPr>
        <w:t>Об исполнительном производстве";</w:t>
      </w:r>
    </w:p>
    <w:p w:rsidR="00BD69DF" w:rsidRDefault="00BD69DF" w:rsidP="00BD69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5.3.8.</w:t>
      </w:r>
      <w:r w:rsidR="004354C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 w:rsidR="004354CD">
        <w:rPr>
          <w:rFonts w:eastAsiaTheme="minorHAnsi"/>
          <w:sz w:val="28"/>
          <w:szCs w:val="28"/>
          <w:lang w:eastAsia="en-US"/>
        </w:rPr>
        <w:t>;</w:t>
      </w:r>
    </w:p>
    <w:p w:rsidR="004354CD" w:rsidRDefault="004354CD" w:rsidP="004354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5.3.9. Постановление о прекращении исполнения постановления о назначении административного наказания;</w:t>
      </w:r>
    </w:p>
    <w:p w:rsidR="004354CD" w:rsidRDefault="004354CD" w:rsidP="00435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4354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5.4. На основании </w:t>
      </w:r>
      <w:hyperlink w:anchor="P218" w:history="1">
        <w:r w:rsidRPr="007956CB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из оборотно-сальдовой ведомости и </w:t>
      </w:r>
      <w:hyperlink w:anchor="P276" w:history="1">
        <w:r w:rsidRPr="007956CB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задолженности, определенных приложениями 1, 2 к Положению, подтверждающих наличие оснований для принятия решения о признании безнадежной к взысканию задолженности, комиссией принимается решение о признании безнадежной к взысканию задолженности, которое оформляется соответствующим </w:t>
      </w:r>
      <w:hyperlink w:anchor="P325" w:history="1">
        <w:r w:rsidRPr="007956CB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(приложение 3 к Положению).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6. Признание дебиторской задолженности по доходам</w:t>
      </w: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сомнительной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6.1. С целью выявления оснований для признания задолженности сомнительной</w:t>
      </w:r>
      <w:r w:rsidR="00DE1793">
        <w:rPr>
          <w:rFonts w:ascii="Times New Roman" w:hAnsi="Times New Roman" w:cs="Times New Roman"/>
          <w:sz w:val="28"/>
          <w:szCs w:val="28"/>
        </w:rPr>
        <w:t>,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7575BD">
        <w:rPr>
          <w:rFonts w:ascii="Times New Roman" w:hAnsi="Times New Roman" w:cs="Times New Roman"/>
          <w:sz w:val="28"/>
          <w:szCs w:val="28"/>
        </w:rPr>
        <w:t>Администрацией</w:t>
      </w:r>
      <w:r w:rsidR="00DE1793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Pr="007956CB">
        <w:rPr>
          <w:rFonts w:ascii="Times New Roman" w:hAnsi="Times New Roman" w:cs="Times New Roman"/>
          <w:sz w:val="28"/>
          <w:szCs w:val="28"/>
        </w:rPr>
        <w:t xml:space="preserve"> на первое число </w:t>
      </w:r>
      <w:r w:rsidR="00DE1793">
        <w:rPr>
          <w:rFonts w:ascii="Times New Roman" w:hAnsi="Times New Roman" w:cs="Times New Roman"/>
          <w:sz w:val="28"/>
          <w:szCs w:val="28"/>
        </w:rPr>
        <w:t xml:space="preserve">месяца следующего за отчетным, </w:t>
      </w:r>
      <w:r w:rsidRPr="007956CB">
        <w:rPr>
          <w:rFonts w:ascii="Times New Roman" w:hAnsi="Times New Roman" w:cs="Times New Roman"/>
          <w:sz w:val="28"/>
          <w:szCs w:val="28"/>
        </w:rPr>
        <w:t>формируется оборотно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Pr="007956CB">
        <w:rPr>
          <w:rFonts w:ascii="Times New Roman" w:hAnsi="Times New Roman" w:cs="Times New Roman"/>
          <w:sz w:val="28"/>
          <w:szCs w:val="28"/>
        </w:rPr>
        <w:t>-сальдовая ведомость с указанием периода образования задолженности и проводится анализ задолженности.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6.2. Задолженность признается сомнительной в случае превышения срока погашения задолженности на отчетную дату на 36 месяцев.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6.3. На основании </w:t>
      </w:r>
      <w:hyperlink w:anchor="P218" w:history="1">
        <w:r w:rsidRPr="007956CB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из оборотно-сальдовой ведомости (приложение 1 к Положению), подтверждающей наличие оснований для принятия решения о признании задолженности сомнительной, комиссией принимается решение о признании задолженности сомнительной, которое оформляется соответствующим </w:t>
      </w:r>
      <w:hyperlink w:anchor="P391" w:history="1">
        <w:r w:rsidRPr="007956CB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(приложение 4 к Положению).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6.4. Сомнительная задолженность относится на забалансовый счет 04 "Сомнительная задолженность", списание с которого осуществляется после признания задолженности по платежам в бюджет безнадежной к взысканию по основаниям, определенным </w:t>
      </w:r>
      <w:hyperlink w:anchor="P147" w:history="1">
        <w:r w:rsidRPr="007956CB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7. Отнесение на забалансовый счет и списание кредиторской</w:t>
      </w: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задолженности, невостребованной кредиторами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7.1. Кредиторской задолженностью по доходам являются излишне перечисленные денежные средства (переплаты) по неналоговым доходам, </w:t>
      </w:r>
      <w:r w:rsidRPr="007575BD">
        <w:rPr>
          <w:rFonts w:ascii="Times New Roman" w:hAnsi="Times New Roman" w:cs="Times New Roman"/>
          <w:sz w:val="28"/>
          <w:szCs w:val="28"/>
        </w:rPr>
        <w:t xml:space="preserve">администрируемым </w:t>
      </w:r>
      <w:r w:rsidR="007575BD" w:rsidRPr="007575BD">
        <w:rPr>
          <w:rFonts w:ascii="Times New Roman" w:hAnsi="Times New Roman" w:cs="Times New Roman"/>
          <w:sz w:val="28"/>
          <w:szCs w:val="28"/>
        </w:rPr>
        <w:t>Администрацией</w:t>
      </w:r>
      <w:r w:rsidRPr="007575BD">
        <w:rPr>
          <w:rFonts w:ascii="Times New Roman" w:hAnsi="Times New Roman" w:cs="Times New Roman"/>
          <w:sz w:val="28"/>
          <w:szCs w:val="28"/>
        </w:rPr>
        <w:t>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7.2. Инвентаризация кредиторской задолженности проводится отдел</w:t>
      </w:r>
      <w:r w:rsidR="00675F6E">
        <w:rPr>
          <w:rFonts w:ascii="Times New Roman" w:hAnsi="Times New Roman" w:cs="Times New Roman"/>
          <w:sz w:val="28"/>
          <w:szCs w:val="28"/>
        </w:rPr>
        <w:t>ом учета, управления и распоряжения имуществом, отделом по земельным правоотношениям е</w:t>
      </w:r>
      <w:r w:rsidRPr="007956CB">
        <w:rPr>
          <w:rFonts w:ascii="Times New Roman" w:hAnsi="Times New Roman" w:cs="Times New Roman"/>
          <w:sz w:val="28"/>
          <w:szCs w:val="28"/>
        </w:rPr>
        <w:t>жегодно перед составлением годовой бюджетной отчетности на основании оборотно-сальдовой ведомости с указанием срока образования задолженности.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7.3. В случае превышения срока исполнения задолженности на отчетную дату на 12 месяцев кредиторская задолженность признается невостребованной кредитором и подлежит отнесению на забалансовый счет 20 "Задолженность, невостребованная кредиторами" для наблюдения в течение срока исковой давности.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7.4. На основании выписки из оборотно-сальдовой ведомости, подтверждающей наличие оснований для принятия решения о признании задолженности, невостребованной кредиторами, комиссией принимается решение о признании задолженности невостребованной кредиторами, подлежащей отнесению на забалансовый счет, которое оформляется соответствующим </w:t>
      </w:r>
      <w:hyperlink w:anchor="P457" w:history="1">
        <w:r w:rsidRPr="007956CB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(приложение 5 к Положению).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7.5. Задолженность, невостребованная кредиторами, относится на забалансовый счет 20 "Задолженность, невостребованная кредиторами".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7.6. Прекращение учета на забалансовом счете излишне (ошибочно) оплаченной суммы осуществляется на основании решения комиссии в связи с истечением срока исковой давности для предъявления требования к взысканию данной задолженности.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7.7. На основании выписки из оборотно-сальдовой ведомости, подтверждающей наличие оснований для принятия решения об истечении срока исковой давности для предъявления требования к взысканию данной задолженности, комиссией принимается решение о прекращении учета на забалансовом счете излишне (ошибочно) оплаченной суммы, которое оформляется соответствующим </w:t>
      </w:r>
      <w:hyperlink w:anchor="P523" w:history="1">
        <w:r w:rsidRPr="007956CB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(приложение 6 к Положению).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8. Порядок принятия решения о признании задолженности</w:t>
      </w: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по платежам в бюджет безнадежной к взысканию, сомнительной,</w:t>
      </w: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невостребованной кредиторами задолженности и отнесении</w:t>
      </w: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на забалансовый счет и списании кредиторской задолженности,</w:t>
      </w:r>
    </w:p>
    <w:p w:rsidR="00C86DD7" w:rsidRPr="007956CB" w:rsidRDefault="00C86DD7" w:rsidP="001563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B">
        <w:rPr>
          <w:rFonts w:ascii="Times New Roman" w:hAnsi="Times New Roman" w:cs="Times New Roman"/>
          <w:b/>
          <w:sz w:val="28"/>
          <w:szCs w:val="28"/>
        </w:rPr>
        <w:t>невостребованной кредиторами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8.1. Комиссия осуществляет проверку предоставленных документов и принимает решение: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5"/>
      <w:bookmarkEnd w:id="11"/>
      <w:r w:rsidRPr="007956CB">
        <w:rPr>
          <w:rFonts w:ascii="Times New Roman" w:hAnsi="Times New Roman" w:cs="Times New Roman"/>
          <w:sz w:val="28"/>
          <w:szCs w:val="28"/>
        </w:rPr>
        <w:t>1) о признании задолженности по платежам в бюджет безнадежной к взысканию, сомнительной, невостребованной кредиторами задолженности и отнесении на забалансовый счет и списании кредиторской задолженности, невостребованной кредиторами;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2) об отказе в признании задолженности по платежам в бюджет безнадежной к взысканию, сомнительной и продолжению мер по взысканию задолженности.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8.2. Основаниями для отказа в признании безнадежной к взысканию, сомнительной, невостребованной кредиторами задолженности по платежам в бюджет являются: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1) отсутствие случаев, являющихся основаниями для признания безнадежной к взысканию задолженности по платежам в бюджет, установленных </w:t>
      </w:r>
      <w:hyperlink w:anchor="P147" w:history="1">
        <w:r w:rsidRPr="007956CB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 xml:space="preserve">2) отсутствие документов, установленных </w:t>
      </w:r>
      <w:hyperlink w:anchor="P157" w:history="1">
        <w:r w:rsidRPr="007956CB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Решение об отказе в признании безнадежной к взысканию, сомнительной, невостребованной кредиторами задолженности по платежам в бюджет фиксируется в протоколе.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8.3. Решение о признании безнадежной к взысканию, сомнительной, невостребованной кредиторами задолженности по платежам в бюджет</w:t>
      </w:r>
      <w:r w:rsidR="00580710">
        <w:rPr>
          <w:rFonts w:ascii="Times New Roman" w:hAnsi="Times New Roman" w:cs="Times New Roman"/>
          <w:sz w:val="28"/>
          <w:szCs w:val="28"/>
        </w:rPr>
        <w:t>ы бюджетной системы Российской Федерации оформляется актом</w:t>
      </w:r>
      <w:r w:rsidRPr="007956C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25" w:history="1">
        <w:r w:rsidRPr="007956CB">
          <w:rPr>
            <w:rFonts w:ascii="Times New Roman" w:hAnsi="Times New Roman" w:cs="Times New Roman"/>
            <w:sz w:val="28"/>
            <w:szCs w:val="28"/>
          </w:rPr>
          <w:t>приложениям 3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1" w:history="1">
        <w:r w:rsidRPr="007956C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7" w:history="1">
        <w:r w:rsidRPr="007956C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580710">
        <w:rPr>
          <w:rFonts w:ascii="Times New Roman" w:hAnsi="Times New Roman" w:cs="Times New Roman"/>
          <w:sz w:val="28"/>
          <w:szCs w:val="28"/>
        </w:rPr>
        <w:t>, содержащим следующую информацию</w:t>
      </w:r>
      <w:r w:rsidRPr="007956C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C86DD7" w:rsidRPr="007956CB" w:rsidRDefault="00C86DD7" w:rsidP="00675F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580710">
        <w:rPr>
          <w:rFonts w:ascii="Times New Roman" w:hAnsi="Times New Roman" w:cs="Times New Roman"/>
          <w:sz w:val="28"/>
          <w:szCs w:val="28"/>
        </w:rPr>
        <w:t>(</w:t>
      </w:r>
      <w:r w:rsidR="00675F6E">
        <w:rPr>
          <w:rFonts w:ascii="Times New Roman" w:hAnsi="Times New Roman" w:cs="Times New Roman"/>
          <w:sz w:val="28"/>
          <w:szCs w:val="28"/>
        </w:rPr>
        <w:t>при наличии</w:t>
      </w:r>
      <w:r w:rsidRPr="007956CB">
        <w:rPr>
          <w:rFonts w:ascii="Times New Roman" w:hAnsi="Times New Roman" w:cs="Times New Roman"/>
          <w:sz w:val="28"/>
          <w:szCs w:val="28"/>
        </w:rPr>
        <w:t>);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задолженность;</w:t>
      </w:r>
    </w:p>
    <w:p w:rsidR="00C86DD7" w:rsidRPr="007956CB" w:rsidRDefault="00C86DD7" w:rsidP="001563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код классификации доходов бюджетов Российской Федерации, по которому учитывается задолженность по платежам в бюджет</w:t>
      </w:r>
      <w:r w:rsidR="00675F6E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Pr="007956CB">
        <w:rPr>
          <w:rFonts w:ascii="Times New Roman" w:hAnsi="Times New Roman" w:cs="Times New Roman"/>
          <w:sz w:val="28"/>
          <w:szCs w:val="28"/>
        </w:rPr>
        <w:t>, его наименование;</w:t>
      </w:r>
    </w:p>
    <w:p w:rsidR="00C86DD7" w:rsidRPr="007956CB" w:rsidRDefault="00C86DD7" w:rsidP="00F03B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сумма задолженности по платежам в бюджет</w:t>
      </w:r>
      <w:r w:rsidR="00675F6E">
        <w:rPr>
          <w:rFonts w:ascii="Times New Roman" w:hAnsi="Times New Roman" w:cs="Times New Roman"/>
          <w:sz w:val="28"/>
          <w:szCs w:val="28"/>
        </w:rPr>
        <w:t>ы бюджетной системы</w:t>
      </w:r>
      <w:r w:rsidR="0058071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956CB">
        <w:rPr>
          <w:rFonts w:ascii="Times New Roman" w:hAnsi="Times New Roman" w:cs="Times New Roman"/>
          <w:sz w:val="28"/>
          <w:szCs w:val="28"/>
        </w:rPr>
        <w:t>;</w:t>
      </w:r>
    </w:p>
    <w:p w:rsidR="00C86DD7" w:rsidRPr="007956CB" w:rsidRDefault="00C86DD7" w:rsidP="00F03B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 бюджет</w:t>
      </w:r>
      <w:r w:rsidR="00580710">
        <w:rPr>
          <w:rFonts w:ascii="Times New Roman" w:hAnsi="Times New Roman" w:cs="Times New Roman"/>
          <w:sz w:val="28"/>
          <w:szCs w:val="28"/>
        </w:rPr>
        <w:t>ы бюджетной системы Российской Федерации</w:t>
      </w:r>
      <w:r w:rsidRPr="007956CB">
        <w:rPr>
          <w:rFonts w:ascii="Times New Roman" w:hAnsi="Times New Roman" w:cs="Times New Roman"/>
          <w:sz w:val="28"/>
          <w:szCs w:val="28"/>
        </w:rPr>
        <w:t>;</w:t>
      </w:r>
    </w:p>
    <w:p w:rsidR="00C86DD7" w:rsidRPr="007956CB" w:rsidRDefault="00C86DD7" w:rsidP="00F03B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</w:t>
      </w:r>
      <w:r w:rsidR="00BF7759" w:rsidRPr="007956CB">
        <w:rPr>
          <w:rFonts w:ascii="Times New Roman" w:hAnsi="Times New Roman" w:cs="Times New Roman"/>
          <w:sz w:val="28"/>
          <w:szCs w:val="28"/>
        </w:rPr>
        <w:t>, сомнительной, невостребованной кредиторами задолженности</w:t>
      </w:r>
      <w:r w:rsidRPr="007956CB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бюджет</w:t>
      </w:r>
      <w:r w:rsidR="00BF7759">
        <w:rPr>
          <w:rFonts w:ascii="Times New Roman" w:hAnsi="Times New Roman" w:cs="Times New Roman"/>
          <w:sz w:val="28"/>
          <w:szCs w:val="28"/>
        </w:rPr>
        <w:t>ы бюджетной системы Российской Федерации</w:t>
      </w:r>
      <w:r w:rsidRPr="007956CB">
        <w:rPr>
          <w:rFonts w:ascii="Times New Roman" w:hAnsi="Times New Roman" w:cs="Times New Roman"/>
          <w:sz w:val="28"/>
          <w:szCs w:val="28"/>
        </w:rPr>
        <w:t>;</w:t>
      </w:r>
    </w:p>
    <w:p w:rsidR="00C86DD7" w:rsidRPr="007956CB" w:rsidRDefault="00C86DD7" w:rsidP="00BF77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подписи членов комиссии.</w:t>
      </w:r>
    </w:p>
    <w:p w:rsidR="00F03B82" w:rsidRPr="007956CB" w:rsidRDefault="00C86DD7" w:rsidP="00FC54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8.4. Проект акта подготавливается комиссией не позднее дня заседания комиссии и утверждается </w:t>
      </w:r>
      <w:r w:rsidR="007575BD">
        <w:rPr>
          <w:rFonts w:ascii="Times New Roman" w:hAnsi="Times New Roman" w:cs="Times New Roman"/>
          <w:sz w:val="28"/>
          <w:szCs w:val="28"/>
        </w:rPr>
        <w:t>главой сельсовета</w:t>
      </w:r>
      <w:r w:rsidRPr="007956CB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решения, указанного в </w:t>
      </w:r>
      <w:hyperlink w:anchor="P195" w:history="1">
        <w:r w:rsidRPr="007956CB">
          <w:rPr>
            <w:rFonts w:ascii="Times New Roman" w:hAnsi="Times New Roman" w:cs="Times New Roman"/>
            <w:sz w:val="28"/>
            <w:szCs w:val="28"/>
          </w:rPr>
          <w:t>подпункте 1 пункта 8.1</w:t>
        </w:r>
      </w:hyperlink>
      <w:r w:rsidRPr="007956CB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7C68" w:rsidRDefault="00B57C68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4E80" w:rsidRDefault="00C86DD7" w:rsidP="005D4E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к Положению</w:t>
      </w:r>
      <w:r w:rsidR="005D4E80" w:rsidRPr="008F6590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810DCD" w:rsidRDefault="006A526C" w:rsidP="00810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5D4E80" w:rsidRPr="007956C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5D4E80">
        <w:rPr>
          <w:rFonts w:ascii="Times New Roman" w:hAnsi="Times New Roman" w:cs="Times New Roman"/>
          <w:sz w:val="28"/>
          <w:szCs w:val="28"/>
        </w:rPr>
        <w:t>я</w:t>
      </w:r>
      <w:r w:rsidR="005D4E80" w:rsidRPr="007956CB">
        <w:rPr>
          <w:rFonts w:ascii="Times New Roman" w:hAnsi="Times New Roman" w:cs="Times New Roman"/>
          <w:sz w:val="28"/>
          <w:szCs w:val="28"/>
        </w:rPr>
        <w:t>о комиссиипо</w:t>
      </w:r>
    </w:p>
    <w:p w:rsidR="00810DCD" w:rsidRDefault="005D4E80" w:rsidP="00810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 поступлениюи выбытию активов</w:t>
      </w:r>
    </w:p>
    <w:p w:rsidR="00810DCD" w:rsidRDefault="00810DCD" w:rsidP="00810DC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</w:p>
    <w:p w:rsidR="00810DCD" w:rsidRDefault="00810DCD" w:rsidP="00810DC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Каменскогорайона</w:t>
      </w:r>
    </w:p>
    <w:p w:rsidR="005D4E80" w:rsidRDefault="00810DCD" w:rsidP="00810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</w:p>
    <w:p w:rsidR="005D4E80" w:rsidRDefault="005D4E80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4E80" w:rsidRDefault="005D4E80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4E80" w:rsidRPr="007956CB" w:rsidRDefault="005D4E80" w:rsidP="00F03B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F03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18"/>
      <w:bookmarkEnd w:id="12"/>
      <w:r w:rsidRPr="007956CB">
        <w:rPr>
          <w:rFonts w:ascii="Times New Roman" w:hAnsi="Times New Roman" w:cs="Times New Roman"/>
          <w:sz w:val="28"/>
          <w:szCs w:val="28"/>
        </w:rPr>
        <w:t>Выписка из оборотно-сальдовой ведомости</w:t>
      </w:r>
    </w:p>
    <w:p w:rsidR="00C86DD7" w:rsidRPr="007956CB" w:rsidRDefault="00C86DD7" w:rsidP="00F03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об учитываемых суммах ___________________ задолженности по уплате</w:t>
      </w:r>
    </w:p>
    <w:p w:rsidR="00C86DD7" w:rsidRPr="007956CB" w:rsidRDefault="00C86DD7" w:rsidP="00F03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(вид задолженности)</w:t>
      </w:r>
    </w:p>
    <w:p w:rsidR="00C86DD7" w:rsidRPr="00DB7C41" w:rsidRDefault="00C86DD7" w:rsidP="00DB7C4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956CB">
        <w:rPr>
          <w:rFonts w:ascii="Times New Roman" w:hAnsi="Times New Roman" w:cs="Times New Roman"/>
          <w:sz w:val="28"/>
          <w:szCs w:val="28"/>
        </w:rPr>
        <w:t>платежей, по</w:t>
      </w:r>
      <w:r w:rsidRPr="00810DCD">
        <w:rPr>
          <w:rFonts w:ascii="Times New Roman" w:hAnsi="Times New Roman" w:cs="Times New Roman"/>
          <w:sz w:val="28"/>
          <w:szCs w:val="28"/>
        </w:rPr>
        <w:t xml:space="preserve">ступающих в бюджет </w:t>
      </w:r>
      <w:r w:rsidR="00F03B82" w:rsidRPr="00810D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7C41" w:rsidRPr="00810DCD">
        <w:rPr>
          <w:rFonts w:ascii="Times New Roman" w:hAnsi="Times New Roman" w:cs="Times New Roman"/>
          <w:sz w:val="28"/>
          <w:szCs w:val="28"/>
        </w:rPr>
        <w:t xml:space="preserve">Плотниковский сельсовет </w:t>
      </w:r>
      <w:r w:rsidR="00F03B82" w:rsidRPr="00810DCD">
        <w:rPr>
          <w:rFonts w:ascii="Times New Roman" w:hAnsi="Times New Roman" w:cs="Times New Roman"/>
          <w:sz w:val="28"/>
          <w:szCs w:val="28"/>
        </w:rPr>
        <w:t>Каменск</w:t>
      </w:r>
      <w:r w:rsidR="00DB7C41" w:rsidRPr="00810DCD">
        <w:rPr>
          <w:rFonts w:ascii="Times New Roman" w:hAnsi="Times New Roman" w:cs="Times New Roman"/>
          <w:sz w:val="28"/>
          <w:szCs w:val="28"/>
        </w:rPr>
        <w:t>ого</w:t>
      </w:r>
      <w:r w:rsidR="00F03B82" w:rsidRPr="00810DCD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Pr="00810DCD">
        <w:rPr>
          <w:rFonts w:ascii="Times New Roman" w:hAnsi="Times New Roman" w:cs="Times New Roman"/>
          <w:sz w:val="28"/>
          <w:szCs w:val="28"/>
        </w:rPr>
        <w:t xml:space="preserve"> администрируемых</w:t>
      </w:r>
      <w:r w:rsidR="00DB7C41">
        <w:rPr>
          <w:rFonts w:ascii="Times New Roman" w:hAnsi="Times New Roman" w:cs="Times New Roman"/>
          <w:sz w:val="28"/>
          <w:szCs w:val="28"/>
        </w:rPr>
        <w:t xml:space="preserve"> Администрацией Плотниковского сельсовета Каменского района Алтайского края</w:t>
      </w:r>
    </w:p>
    <w:p w:rsidR="00C86DD7" w:rsidRPr="007956CB" w:rsidRDefault="00C86DD7" w:rsidP="00F03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F03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по состоянию на "__" __________ 20__ года</w:t>
      </w:r>
    </w:p>
    <w:p w:rsidR="00C86DD7" w:rsidRPr="007956CB" w:rsidRDefault="00C86DD7" w:rsidP="00F03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B82" w:rsidRPr="007956CB" w:rsidRDefault="00C86DD7" w:rsidP="00EF6E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(рублей)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709"/>
        <w:gridCol w:w="850"/>
        <w:gridCol w:w="1418"/>
        <w:gridCol w:w="1559"/>
        <w:gridCol w:w="1559"/>
        <w:gridCol w:w="993"/>
        <w:gridCol w:w="992"/>
      </w:tblGrid>
      <w:tr w:rsidR="00F03B82" w:rsidRPr="007956CB" w:rsidTr="00EF6E90">
        <w:trPr>
          <w:trHeight w:val="1392"/>
        </w:trPr>
        <w:tc>
          <w:tcPr>
            <w:tcW w:w="488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7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Наименование плательщика</w:t>
            </w:r>
          </w:p>
        </w:tc>
        <w:tc>
          <w:tcPr>
            <w:tcW w:w="709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850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18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Период задолженности</w:t>
            </w:r>
          </w:p>
        </w:tc>
        <w:tc>
          <w:tcPr>
            <w:tcW w:w="1559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платежам</w:t>
            </w:r>
          </w:p>
        </w:tc>
        <w:tc>
          <w:tcPr>
            <w:tcW w:w="1559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пеням (неустойкам)</w:t>
            </w:r>
          </w:p>
        </w:tc>
        <w:tc>
          <w:tcPr>
            <w:tcW w:w="993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штрафам</w:t>
            </w:r>
          </w:p>
        </w:tc>
        <w:tc>
          <w:tcPr>
            <w:tcW w:w="992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всего</w:t>
            </w:r>
          </w:p>
        </w:tc>
      </w:tr>
      <w:tr w:rsidR="00F03B82" w:rsidRPr="007956CB" w:rsidTr="00EF6E90">
        <w:trPr>
          <w:trHeight w:val="81"/>
        </w:trPr>
        <w:tc>
          <w:tcPr>
            <w:tcW w:w="488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03B82" w:rsidRPr="007956CB" w:rsidRDefault="00F03B82" w:rsidP="00F03B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03B82" w:rsidRPr="007956CB" w:rsidTr="00EF6E90">
        <w:tc>
          <w:tcPr>
            <w:tcW w:w="488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B82" w:rsidRPr="007956CB" w:rsidTr="00EF6E90">
        <w:tc>
          <w:tcPr>
            <w:tcW w:w="1905" w:type="dxa"/>
            <w:gridSpan w:val="2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3B82" w:rsidRPr="007956CB" w:rsidRDefault="00F03B82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B82" w:rsidRPr="007956CB" w:rsidRDefault="00F03B82" w:rsidP="00F03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3B82" w:rsidRPr="007956CB" w:rsidRDefault="00810DCD" w:rsidP="00F03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F03B82" w:rsidRPr="007956CB">
        <w:rPr>
          <w:rFonts w:ascii="Times New Roman" w:hAnsi="Times New Roman" w:cs="Times New Roman"/>
          <w:sz w:val="28"/>
          <w:szCs w:val="28"/>
        </w:rPr>
        <w:t xml:space="preserve"> _________________ _______________________</w:t>
      </w:r>
    </w:p>
    <w:p w:rsidR="00F03B82" w:rsidRPr="007956CB" w:rsidRDefault="00F03B82" w:rsidP="00F03B82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56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(подпись)          (И.О.Фамилия)</w:t>
      </w:r>
    </w:p>
    <w:p w:rsidR="00F03B82" w:rsidRPr="007956CB" w:rsidRDefault="00F03B82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03B82" w:rsidRPr="007956CB" w:rsidSect="00C622AB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707" w:bottom="1134" w:left="1701" w:header="709" w:footer="709" w:gutter="0"/>
          <w:pgNumType w:start="2"/>
          <w:cols w:space="708"/>
          <w:docGrid w:linePitch="360"/>
        </w:sectPr>
      </w:pPr>
    </w:p>
    <w:p w:rsidR="00C86DD7" w:rsidRPr="007956CB" w:rsidRDefault="00C86DD7" w:rsidP="00EF6E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3C91" w:rsidRDefault="008A3C91" w:rsidP="008A3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13" w:name="P276"/>
      <w:bookmarkEnd w:id="13"/>
      <w:r w:rsidRPr="007956CB">
        <w:rPr>
          <w:rFonts w:ascii="Times New Roman" w:hAnsi="Times New Roman" w:cs="Times New Roman"/>
          <w:sz w:val="28"/>
          <w:szCs w:val="28"/>
        </w:rPr>
        <w:t>к Положению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Pr="008F6590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8A3C91" w:rsidRDefault="006A526C" w:rsidP="008A3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8A3C91" w:rsidRPr="007956C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8A3C91">
        <w:rPr>
          <w:rFonts w:ascii="Times New Roman" w:hAnsi="Times New Roman" w:cs="Times New Roman"/>
          <w:sz w:val="28"/>
          <w:szCs w:val="28"/>
        </w:rPr>
        <w:t>я</w:t>
      </w:r>
      <w:r w:rsidR="008A3C91" w:rsidRPr="007956CB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8A3C91" w:rsidRPr="007956CB">
        <w:rPr>
          <w:rFonts w:ascii="Times New Roman" w:hAnsi="Times New Roman" w:cs="Times New Roman"/>
          <w:sz w:val="28"/>
          <w:szCs w:val="28"/>
        </w:rPr>
        <w:t>по поступлению</w:t>
      </w:r>
    </w:p>
    <w:p w:rsidR="00810DCD" w:rsidRDefault="008A3C91" w:rsidP="00810DC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 выбытию активов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810DC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810DCD" w:rsidRDefault="00810DCD" w:rsidP="00810DC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</w:p>
    <w:p w:rsidR="008A3C91" w:rsidRDefault="00810DCD" w:rsidP="00810DC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</w:t>
      </w:r>
    </w:p>
    <w:p w:rsidR="00810DCD" w:rsidRDefault="00810DCD" w:rsidP="00810D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EF6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Справка</w:t>
      </w:r>
    </w:p>
    <w:p w:rsidR="00C86DD7" w:rsidRPr="007956CB" w:rsidRDefault="00C86DD7" w:rsidP="00EF6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дебиторской</w:t>
      </w:r>
    </w:p>
    <w:p w:rsidR="00EF6E90" w:rsidRPr="007956CB" w:rsidRDefault="00C86DD7" w:rsidP="00EF6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задолженности по платежам, поступающим в бюджет </w:t>
      </w:r>
      <w:r w:rsidR="00EF6E90" w:rsidRPr="007956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3167">
        <w:rPr>
          <w:rFonts w:ascii="Times New Roman" w:hAnsi="Times New Roman" w:cs="Times New Roman"/>
          <w:sz w:val="28"/>
          <w:szCs w:val="28"/>
        </w:rPr>
        <w:t xml:space="preserve">Плотниковский сельсовет </w:t>
      </w:r>
      <w:r w:rsidR="00EF6E90" w:rsidRPr="007956CB">
        <w:rPr>
          <w:rFonts w:ascii="Times New Roman" w:hAnsi="Times New Roman" w:cs="Times New Roman"/>
          <w:sz w:val="28"/>
          <w:szCs w:val="28"/>
        </w:rPr>
        <w:t xml:space="preserve">Каменский района Алтайского края, администрируемых </w:t>
      </w:r>
      <w:r w:rsidR="00DB7C41">
        <w:rPr>
          <w:rFonts w:ascii="Times New Roman" w:hAnsi="Times New Roman" w:cs="Times New Roman"/>
          <w:sz w:val="28"/>
          <w:szCs w:val="28"/>
        </w:rPr>
        <w:t>Администрацией Плотниковского сельсовета Каменского района Алтайского края</w:t>
      </w:r>
    </w:p>
    <w:p w:rsidR="00C86DD7" w:rsidRPr="007956CB" w:rsidRDefault="00C86DD7" w:rsidP="00EF6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EF6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по состоянию на "__" __________ 20__ года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39"/>
        <w:gridCol w:w="737"/>
        <w:gridCol w:w="1684"/>
        <w:gridCol w:w="964"/>
        <w:gridCol w:w="1684"/>
        <w:gridCol w:w="2880"/>
      </w:tblGrid>
      <w:tr w:rsidR="00C86DD7" w:rsidRPr="007956CB" w:rsidTr="000563DF">
        <w:tc>
          <w:tcPr>
            <w:tcW w:w="680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39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737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684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Основание для прекращения взыскания задолженности</w:t>
            </w:r>
          </w:p>
        </w:tc>
        <w:tc>
          <w:tcPr>
            <w:tcW w:w="964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84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Задолженность всего, в том числе по пеням (неустойкам), по штрафам</w:t>
            </w:r>
          </w:p>
        </w:tc>
        <w:tc>
          <w:tcPr>
            <w:tcW w:w="2880" w:type="dxa"/>
            <w:vAlign w:val="center"/>
          </w:tcPr>
          <w:p w:rsidR="00C86DD7" w:rsidRPr="007956CB" w:rsidRDefault="00C86DD7" w:rsidP="000563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 xml:space="preserve">Принятые меры по обеспечению взыскания задолженности по платежам в бюджет </w:t>
            </w:r>
            <w:r w:rsidR="000563DF" w:rsidRPr="007956CB">
              <w:rPr>
                <w:rFonts w:ascii="Times New Roman" w:hAnsi="Times New Roman" w:cs="Times New Roman"/>
              </w:rPr>
              <w:t>МО Каменский район Алтайского края, МО город Камень-на-Оби Каменского района Алтайского края</w:t>
            </w:r>
          </w:p>
        </w:tc>
      </w:tr>
      <w:tr w:rsidR="00C86DD7" w:rsidRPr="007956CB" w:rsidTr="000563DF">
        <w:tc>
          <w:tcPr>
            <w:tcW w:w="680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4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6CB">
              <w:rPr>
                <w:rFonts w:ascii="Times New Roman" w:hAnsi="Times New Roman" w:cs="Times New Roman"/>
              </w:rPr>
              <w:t>7</w:t>
            </w:r>
          </w:p>
        </w:tc>
      </w:tr>
      <w:tr w:rsidR="00C86DD7" w:rsidRPr="007956CB" w:rsidTr="000563DF">
        <w:tc>
          <w:tcPr>
            <w:tcW w:w="680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C86DD7" w:rsidRPr="007956CB" w:rsidRDefault="00C86DD7" w:rsidP="00EF6E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3706EB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C86DD7" w:rsidRPr="007956CB">
        <w:rPr>
          <w:rFonts w:ascii="Times New Roman" w:hAnsi="Times New Roman" w:cs="Times New Roman"/>
          <w:sz w:val="28"/>
          <w:szCs w:val="28"/>
        </w:rPr>
        <w:t>______________ __________________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56CB">
        <w:rPr>
          <w:rFonts w:ascii="Times New Roman" w:hAnsi="Times New Roman" w:cs="Times New Roman"/>
          <w:sz w:val="28"/>
          <w:szCs w:val="28"/>
          <w:vertAlign w:val="superscript"/>
        </w:rPr>
        <w:t>(подпись)          (И.О.Фамилия)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Pr="007956CB" w:rsidRDefault="00EF6E90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Pr="007956CB" w:rsidRDefault="00EF6E90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Pr="007956CB" w:rsidRDefault="00EF6E90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Pr="007956CB" w:rsidRDefault="00EF6E90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Pr="007956CB" w:rsidRDefault="00EF6E90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Pr="007956CB" w:rsidRDefault="00EF6E90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Pr="007956CB" w:rsidRDefault="00EF6E90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Pr="007956CB" w:rsidRDefault="00EF6E90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Default="00EF6E90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EF6E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A3C91" w:rsidRDefault="008A3C91" w:rsidP="008A3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к Положению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Pr="008F6590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8A3C91" w:rsidRDefault="006A526C" w:rsidP="008A3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8A3C91" w:rsidRPr="007956C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8A3C91">
        <w:rPr>
          <w:rFonts w:ascii="Times New Roman" w:hAnsi="Times New Roman" w:cs="Times New Roman"/>
          <w:sz w:val="28"/>
          <w:szCs w:val="28"/>
        </w:rPr>
        <w:t>я</w:t>
      </w:r>
      <w:r w:rsidR="008A3C91" w:rsidRPr="007956CB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8A3C91" w:rsidRPr="007956CB">
        <w:rPr>
          <w:rFonts w:ascii="Times New Roman" w:hAnsi="Times New Roman" w:cs="Times New Roman"/>
          <w:sz w:val="28"/>
          <w:szCs w:val="28"/>
        </w:rPr>
        <w:t>по поступлению</w:t>
      </w:r>
    </w:p>
    <w:p w:rsidR="003706EB" w:rsidRDefault="008A3C91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 выбытию активов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3706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3706EB" w:rsidRDefault="003706EB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</w:p>
    <w:p w:rsidR="00EF6E90" w:rsidRPr="007956CB" w:rsidRDefault="003706EB" w:rsidP="003706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</w:t>
      </w: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EF6E90" w:rsidRPr="007956CB" w:rsidTr="000563DF">
        <w:tc>
          <w:tcPr>
            <w:tcW w:w="4358" w:type="dxa"/>
          </w:tcPr>
          <w:p w:rsidR="003706EB" w:rsidRDefault="003706EB" w:rsidP="00EF6E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EB" w:rsidRDefault="00EF6E90" w:rsidP="00EF6E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                                   </w:t>
            </w:r>
            <w:r w:rsidR="008A3C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EF6E90" w:rsidRPr="007956CB" w:rsidRDefault="00EF6E90" w:rsidP="00EF6E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_______________/______________</w:t>
            </w:r>
          </w:p>
        </w:tc>
      </w:tr>
    </w:tbl>
    <w:p w:rsidR="00EF6E90" w:rsidRPr="007956CB" w:rsidRDefault="00EF6E90" w:rsidP="00EF6E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90" w:rsidRPr="007956CB" w:rsidRDefault="00EF6E90" w:rsidP="00EF6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EF6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25"/>
      <w:bookmarkEnd w:id="14"/>
      <w:r w:rsidRPr="007956CB">
        <w:rPr>
          <w:rFonts w:ascii="Times New Roman" w:hAnsi="Times New Roman" w:cs="Times New Roman"/>
          <w:sz w:val="28"/>
          <w:szCs w:val="28"/>
        </w:rPr>
        <w:t>АКТ от "__" __________ 20__ года N _____</w:t>
      </w:r>
    </w:p>
    <w:p w:rsidR="00EF6E90" w:rsidRPr="007956CB" w:rsidRDefault="00EF6E90" w:rsidP="00EF6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EF6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неналоговым доходам,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Pr="007956CB">
        <w:rPr>
          <w:rFonts w:ascii="Times New Roman" w:hAnsi="Times New Roman" w:cs="Times New Roman"/>
          <w:sz w:val="28"/>
          <w:szCs w:val="28"/>
        </w:rPr>
        <w:t>администрируем</w:t>
      </w:r>
      <w:r w:rsidR="00DB7C41">
        <w:rPr>
          <w:rFonts w:ascii="Times New Roman" w:hAnsi="Times New Roman" w:cs="Times New Roman"/>
          <w:sz w:val="28"/>
          <w:szCs w:val="28"/>
        </w:rPr>
        <w:t>ый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DB7C41">
        <w:rPr>
          <w:rFonts w:ascii="Times New Roman" w:hAnsi="Times New Roman" w:cs="Times New Roman"/>
          <w:sz w:val="28"/>
          <w:szCs w:val="28"/>
        </w:rPr>
        <w:t>Администрацией Плотниковского сельсовета Каменского района Алтайского края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0563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(рублей)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559"/>
        <w:gridCol w:w="1276"/>
        <w:gridCol w:w="1417"/>
        <w:gridCol w:w="992"/>
        <w:gridCol w:w="1134"/>
        <w:gridCol w:w="1134"/>
        <w:gridCol w:w="1134"/>
        <w:gridCol w:w="1134"/>
      </w:tblGrid>
      <w:tr w:rsidR="000563DF" w:rsidRPr="007956CB" w:rsidTr="000563DF">
        <w:tc>
          <w:tcPr>
            <w:tcW w:w="488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59" w:type="dxa"/>
            <w:vAlign w:val="center"/>
          </w:tcPr>
          <w:p w:rsidR="000563DF" w:rsidRPr="007956CB" w:rsidRDefault="00BF7759" w:rsidP="00BF77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</w:t>
            </w:r>
            <w:r w:rsidR="000563DF" w:rsidRPr="007956CB">
              <w:rPr>
                <w:rFonts w:ascii="Times New Roman" w:hAnsi="Times New Roman" w:cs="Times New Roman"/>
                <w:sz w:val="20"/>
                <w:szCs w:val="20"/>
              </w:rPr>
              <w:t>аименование организации, фамилия, имя, отчество физического лица</w:t>
            </w:r>
          </w:p>
        </w:tc>
        <w:tc>
          <w:tcPr>
            <w:tcW w:w="1276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ИНН/ОГРН/КПП; ИНН (для физического лица)</w:t>
            </w:r>
          </w:p>
        </w:tc>
        <w:tc>
          <w:tcPr>
            <w:tcW w:w="1417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992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платежам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пеням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штрафам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всего</w:t>
            </w:r>
          </w:p>
        </w:tc>
      </w:tr>
      <w:tr w:rsidR="000563DF" w:rsidRPr="007956CB" w:rsidTr="000563DF">
        <w:tc>
          <w:tcPr>
            <w:tcW w:w="488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63DF" w:rsidRPr="007956CB" w:rsidTr="000563DF">
        <w:tc>
          <w:tcPr>
            <w:tcW w:w="488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3DF" w:rsidRPr="007956CB" w:rsidTr="000563DF">
        <w:tc>
          <w:tcPr>
            <w:tcW w:w="488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в общей сумме: ____________________________________ рублей ___ копеек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56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(цифрами и прописью)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Заключение комиссии: ______________________________________________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РЕШИЛИ: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Подписи членов комиссии по поступлению и выбытию активов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6EB" w:rsidRPr="007956CB" w:rsidRDefault="003706EB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0563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A3C91" w:rsidRDefault="008A3C91" w:rsidP="008A3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к Положению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Pr="008F6590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8A3C91" w:rsidRDefault="006A526C" w:rsidP="008A3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8A3C91" w:rsidRPr="007956C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8A3C91">
        <w:rPr>
          <w:rFonts w:ascii="Times New Roman" w:hAnsi="Times New Roman" w:cs="Times New Roman"/>
          <w:sz w:val="28"/>
          <w:szCs w:val="28"/>
        </w:rPr>
        <w:t>я</w:t>
      </w:r>
      <w:r w:rsidR="008A3C91" w:rsidRPr="007956CB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8A3C91" w:rsidRPr="007956CB">
        <w:rPr>
          <w:rFonts w:ascii="Times New Roman" w:hAnsi="Times New Roman" w:cs="Times New Roman"/>
          <w:sz w:val="28"/>
          <w:szCs w:val="28"/>
        </w:rPr>
        <w:t>по поступлению</w:t>
      </w:r>
    </w:p>
    <w:p w:rsidR="003706EB" w:rsidRDefault="008A3C91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 выбытию активов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3706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3706EB" w:rsidRDefault="003706EB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</w:p>
    <w:p w:rsidR="008A3C91" w:rsidRDefault="003706EB" w:rsidP="003706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</w:t>
      </w: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4"/>
      </w:tblGrid>
      <w:tr w:rsidR="000563DF" w:rsidRPr="007956CB" w:rsidTr="008A3C91">
        <w:tc>
          <w:tcPr>
            <w:tcW w:w="4214" w:type="dxa"/>
          </w:tcPr>
          <w:p w:rsidR="003706EB" w:rsidRDefault="003706EB" w:rsidP="00056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DF" w:rsidRPr="007956CB" w:rsidRDefault="000563DF" w:rsidP="00056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                                   </w:t>
            </w:r>
            <w:r w:rsidR="008A3C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_______________/_____________</w:t>
            </w:r>
          </w:p>
        </w:tc>
      </w:tr>
    </w:tbl>
    <w:p w:rsidR="000563DF" w:rsidRPr="007956CB" w:rsidRDefault="000563DF" w:rsidP="000563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0563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0563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91"/>
      <w:bookmarkEnd w:id="15"/>
      <w:r w:rsidRPr="007956CB">
        <w:rPr>
          <w:rFonts w:ascii="Times New Roman" w:hAnsi="Times New Roman" w:cs="Times New Roman"/>
          <w:sz w:val="28"/>
          <w:szCs w:val="28"/>
        </w:rPr>
        <w:t>АКТ от "__" __________ 20__ года N _____</w:t>
      </w:r>
    </w:p>
    <w:p w:rsidR="00C86DD7" w:rsidRPr="007956CB" w:rsidRDefault="00C86DD7" w:rsidP="000563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 признании сомнительной задолженности по неналоговым доходам,</w:t>
      </w:r>
    </w:p>
    <w:p w:rsidR="00C86DD7" w:rsidRPr="007956CB" w:rsidRDefault="000563DF" w:rsidP="000563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администрируемым </w:t>
      </w:r>
      <w:r w:rsidR="00DB7C41">
        <w:rPr>
          <w:rFonts w:ascii="Times New Roman" w:hAnsi="Times New Roman" w:cs="Times New Roman"/>
          <w:sz w:val="28"/>
          <w:szCs w:val="28"/>
        </w:rPr>
        <w:t>Администрацией Плотниковского сельсовета Каменского района Алтайского края</w:t>
      </w:r>
    </w:p>
    <w:p w:rsidR="000563DF" w:rsidRPr="007956CB" w:rsidRDefault="000563DF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0563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559"/>
        <w:gridCol w:w="1276"/>
        <w:gridCol w:w="1417"/>
        <w:gridCol w:w="992"/>
        <w:gridCol w:w="1134"/>
        <w:gridCol w:w="1134"/>
        <w:gridCol w:w="1134"/>
        <w:gridCol w:w="1134"/>
      </w:tblGrid>
      <w:tr w:rsidR="000563DF" w:rsidRPr="007956CB" w:rsidTr="007956CB">
        <w:tc>
          <w:tcPr>
            <w:tcW w:w="488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59" w:type="dxa"/>
            <w:vAlign w:val="center"/>
          </w:tcPr>
          <w:p w:rsidR="000563DF" w:rsidRPr="007956CB" w:rsidRDefault="00BF7759" w:rsidP="00BF77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</w:t>
            </w:r>
            <w:r w:rsidR="000563DF" w:rsidRPr="007956CB">
              <w:rPr>
                <w:rFonts w:ascii="Times New Roman" w:hAnsi="Times New Roman" w:cs="Times New Roman"/>
                <w:sz w:val="20"/>
                <w:szCs w:val="20"/>
              </w:rPr>
              <w:t>аименование организации, фамилия, имя, отчество физического лица</w:t>
            </w:r>
          </w:p>
        </w:tc>
        <w:tc>
          <w:tcPr>
            <w:tcW w:w="1276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ИНН/ОГРН/КПП; ИНН (для физического лица)</w:t>
            </w:r>
          </w:p>
        </w:tc>
        <w:tc>
          <w:tcPr>
            <w:tcW w:w="1417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992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платежам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пеням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штрафам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всего</w:t>
            </w:r>
          </w:p>
        </w:tc>
      </w:tr>
      <w:tr w:rsidR="000563DF" w:rsidRPr="007956CB" w:rsidTr="007956CB">
        <w:tc>
          <w:tcPr>
            <w:tcW w:w="488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63DF" w:rsidRPr="007956CB" w:rsidTr="007956CB">
        <w:tc>
          <w:tcPr>
            <w:tcW w:w="488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63DF" w:rsidRPr="007956CB" w:rsidRDefault="000563DF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3DF" w:rsidRPr="007956CB" w:rsidTr="007956CB">
        <w:tc>
          <w:tcPr>
            <w:tcW w:w="488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63DF" w:rsidRPr="007956CB" w:rsidRDefault="000563DF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в общей сумме: ____________________________________ рублей ___ копеек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56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(цифрами и прописью)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Заключение комиссии: ______________________________________________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РЕШИЛИ: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Подписи членов комиссии по поступлению и выбытию активов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0563DF" w:rsidRPr="007956CB" w:rsidRDefault="000563DF" w:rsidP="000563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0563DF" w:rsidRPr="007956CB" w:rsidRDefault="000563DF" w:rsidP="000563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3DF" w:rsidRPr="007956CB" w:rsidRDefault="000563DF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0563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A3C91" w:rsidRDefault="008A3C91" w:rsidP="008A3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к Положению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Pr="008F6590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8A3C91" w:rsidRDefault="006A526C" w:rsidP="008A3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8A3C91" w:rsidRPr="007956C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8A3C91">
        <w:rPr>
          <w:rFonts w:ascii="Times New Roman" w:hAnsi="Times New Roman" w:cs="Times New Roman"/>
          <w:sz w:val="28"/>
          <w:szCs w:val="28"/>
        </w:rPr>
        <w:t>я</w:t>
      </w:r>
      <w:r w:rsidR="008A3C91" w:rsidRPr="007956CB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8A3C91" w:rsidRPr="007956CB">
        <w:rPr>
          <w:rFonts w:ascii="Times New Roman" w:hAnsi="Times New Roman" w:cs="Times New Roman"/>
          <w:sz w:val="28"/>
          <w:szCs w:val="28"/>
        </w:rPr>
        <w:t>по поступлению</w:t>
      </w:r>
    </w:p>
    <w:p w:rsidR="003706EB" w:rsidRDefault="008A3C91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 выбытию активов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3706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3706EB" w:rsidRDefault="003706EB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</w:p>
    <w:p w:rsidR="008A3C91" w:rsidRDefault="003706EB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</w:t>
      </w:r>
    </w:p>
    <w:p w:rsidR="003706EB" w:rsidRDefault="003706EB" w:rsidP="003706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204" w:type="dxa"/>
        <w:tblLook w:val="04A0"/>
      </w:tblPr>
      <w:tblGrid>
        <w:gridCol w:w="4216"/>
      </w:tblGrid>
      <w:tr w:rsidR="000563DF" w:rsidRPr="007956CB" w:rsidTr="007B7354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563DF" w:rsidRPr="007956CB" w:rsidRDefault="000563DF" w:rsidP="00056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                                   </w:t>
            </w:r>
            <w:r w:rsidR="008A3C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_______________/_____________</w:t>
            </w:r>
          </w:p>
        </w:tc>
      </w:tr>
    </w:tbl>
    <w:p w:rsidR="000563DF" w:rsidRPr="007956CB" w:rsidRDefault="000563DF" w:rsidP="000563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7B7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457"/>
      <w:bookmarkEnd w:id="16"/>
      <w:r w:rsidRPr="007956CB">
        <w:rPr>
          <w:rFonts w:ascii="Times New Roman" w:hAnsi="Times New Roman" w:cs="Times New Roman"/>
          <w:sz w:val="28"/>
          <w:szCs w:val="28"/>
        </w:rPr>
        <w:t>АКТ от "__" __________ 20__ года N _____</w:t>
      </w: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   о признании невостребованной кредиторами задолженности по неналоговым</w:t>
      </w:r>
    </w:p>
    <w:p w:rsidR="007B7354" w:rsidRPr="007956CB" w:rsidRDefault="00C86DD7" w:rsidP="007B7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      доходам, </w:t>
      </w:r>
      <w:r w:rsidR="007B7354" w:rsidRPr="007956CB">
        <w:rPr>
          <w:rFonts w:ascii="Times New Roman" w:hAnsi="Times New Roman" w:cs="Times New Roman"/>
          <w:sz w:val="28"/>
          <w:szCs w:val="28"/>
        </w:rPr>
        <w:t xml:space="preserve">администрируемым </w:t>
      </w:r>
      <w:r w:rsidR="00B57C68">
        <w:rPr>
          <w:rFonts w:ascii="Times New Roman" w:hAnsi="Times New Roman" w:cs="Times New Roman"/>
          <w:sz w:val="28"/>
          <w:szCs w:val="28"/>
        </w:rPr>
        <w:t>Администрацией Плотниковского сельсовета Каменского района Алтайского края</w:t>
      </w:r>
    </w:p>
    <w:p w:rsidR="007B7354" w:rsidRPr="007956CB" w:rsidRDefault="007B7354" w:rsidP="007B7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7354" w:rsidRPr="007956CB" w:rsidRDefault="007B7354" w:rsidP="007B73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559"/>
        <w:gridCol w:w="1276"/>
        <w:gridCol w:w="1417"/>
        <w:gridCol w:w="992"/>
        <w:gridCol w:w="1134"/>
        <w:gridCol w:w="1134"/>
        <w:gridCol w:w="1134"/>
        <w:gridCol w:w="1134"/>
      </w:tblGrid>
      <w:tr w:rsidR="007B7354" w:rsidRPr="007956CB" w:rsidTr="007956CB">
        <w:tc>
          <w:tcPr>
            <w:tcW w:w="488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59" w:type="dxa"/>
            <w:vAlign w:val="center"/>
          </w:tcPr>
          <w:p w:rsidR="007B7354" w:rsidRPr="007956CB" w:rsidRDefault="00BF7759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</w:t>
            </w:r>
            <w:r w:rsidR="007B7354" w:rsidRPr="007956CB">
              <w:rPr>
                <w:rFonts w:ascii="Times New Roman" w:hAnsi="Times New Roman" w:cs="Times New Roman"/>
                <w:sz w:val="20"/>
                <w:szCs w:val="20"/>
              </w:rPr>
              <w:t>аименование организации, фамилия, имя, отчество физического лица</w:t>
            </w:r>
          </w:p>
        </w:tc>
        <w:tc>
          <w:tcPr>
            <w:tcW w:w="1276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ИНН/ОГРН/КПП; ИНН (для физического лица)</w:t>
            </w:r>
          </w:p>
        </w:tc>
        <w:tc>
          <w:tcPr>
            <w:tcW w:w="1417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992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платежам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пеням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штрафам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всего</w:t>
            </w:r>
          </w:p>
        </w:tc>
      </w:tr>
      <w:tr w:rsidR="007B7354" w:rsidRPr="007956CB" w:rsidTr="007956CB">
        <w:tc>
          <w:tcPr>
            <w:tcW w:w="488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7354" w:rsidRPr="007956CB" w:rsidTr="007956CB">
        <w:tc>
          <w:tcPr>
            <w:tcW w:w="488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54" w:rsidRPr="007956CB" w:rsidTr="007956CB">
        <w:tc>
          <w:tcPr>
            <w:tcW w:w="488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в общей сумме: ____________________________________ рублей ___ копеек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56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(цифрами и прописью)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Заключение комиссии: ______________________________________________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РЕШИЛИ: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Подписи членов комиссии по поступлению и выбытию активов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86DD7" w:rsidRPr="007956CB" w:rsidSect="000563DF">
          <w:pgSz w:w="11905" w:h="16838"/>
          <w:pgMar w:top="1134" w:right="567" w:bottom="1134" w:left="1134" w:header="0" w:footer="0" w:gutter="0"/>
          <w:cols w:space="720"/>
          <w:docGrid w:linePitch="272"/>
        </w:sectPr>
      </w:pPr>
    </w:p>
    <w:p w:rsidR="00C86DD7" w:rsidRPr="007956CB" w:rsidRDefault="00C86DD7" w:rsidP="007B73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8A3C91" w:rsidRDefault="008A3C91" w:rsidP="008938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к Положению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Pr="008F6590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8A3C91" w:rsidRDefault="006A526C" w:rsidP="008938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hyperlink w:anchor="P33" w:history="1">
        <w:r w:rsidR="008A3C91" w:rsidRPr="007956C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8A3C91">
        <w:rPr>
          <w:rFonts w:ascii="Times New Roman" w:hAnsi="Times New Roman" w:cs="Times New Roman"/>
          <w:sz w:val="28"/>
          <w:szCs w:val="28"/>
        </w:rPr>
        <w:t>я</w:t>
      </w:r>
      <w:r w:rsidR="008A3C91" w:rsidRPr="007956CB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8A3C91" w:rsidRPr="007956CB">
        <w:rPr>
          <w:rFonts w:ascii="Times New Roman" w:hAnsi="Times New Roman" w:cs="Times New Roman"/>
          <w:sz w:val="28"/>
          <w:szCs w:val="28"/>
        </w:rPr>
        <w:t>по поступлению</w:t>
      </w:r>
    </w:p>
    <w:p w:rsidR="003706EB" w:rsidRDefault="008A3C91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и выбытию активов</w:t>
      </w:r>
      <w:r w:rsidR="0089387F">
        <w:rPr>
          <w:rFonts w:ascii="Times New Roman" w:hAnsi="Times New Roman" w:cs="Times New Roman"/>
          <w:sz w:val="28"/>
          <w:szCs w:val="28"/>
        </w:rPr>
        <w:t xml:space="preserve"> </w:t>
      </w:r>
      <w:r w:rsidR="003706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3706EB" w:rsidRDefault="003706EB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Плотниковск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F6590">
        <w:rPr>
          <w:rFonts w:ascii="Times New Roman" w:hAnsi="Times New Roman" w:cs="Times New Roman"/>
          <w:color w:val="000000"/>
          <w:sz w:val="28"/>
          <w:szCs w:val="28"/>
        </w:rPr>
        <w:t>Каменского</w:t>
      </w:r>
    </w:p>
    <w:p w:rsidR="008A3C91" w:rsidRDefault="003706EB" w:rsidP="003706E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6590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</w:t>
      </w:r>
    </w:p>
    <w:p w:rsidR="003706EB" w:rsidRDefault="003706EB" w:rsidP="003706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7B7354" w:rsidRPr="007956CB" w:rsidTr="007B7354">
        <w:tc>
          <w:tcPr>
            <w:tcW w:w="4216" w:type="dxa"/>
          </w:tcPr>
          <w:p w:rsidR="007B7354" w:rsidRPr="007956CB" w:rsidRDefault="007B7354" w:rsidP="007B7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                                   </w:t>
            </w:r>
            <w:r w:rsidR="008A3C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 w:rsidRPr="007956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_______________/_____________</w:t>
            </w:r>
          </w:p>
        </w:tc>
      </w:tr>
    </w:tbl>
    <w:p w:rsidR="007B7354" w:rsidRPr="007956CB" w:rsidRDefault="007B7354" w:rsidP="007B73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7B7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523"/>
      <w:bookmarkEnd w:id="17"/>
      <w:r w:rsidRPr="007956CB">
        <w:rPr>
          <w:rFonts w:ascii="Times New Roman" w:hAnsi="Times New Roman" w:cs="Times New Roman"/>
          <w:sz w:val="28"/>
          <w:szCs w:val="28"/>
        </w:rPr>
        <w:t>АКТ от "__" __________ 20__ года N _____</w:t>
      </w:r>
    </w:p>
    <w:p w:rsidR="00C86DD7" w:rsidRPr="007956CB" w:rsidRDefault="00C86DD7" w:rsidP="007B7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о прекращении учета на забалансовом счете кредиторской задолженности</w:t>
      </w:r>
    </w:p>
    <w:p w:rsidR="00C86DD7" w:rsidRPr="007956CB" w:rsidRDefault="00C86DD7" w:rsidP="007B7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 xml:space="preserve">по неналоговым доходам, </w:t>
      </w:r>
      <w:r w:rsidR="007B7354" w:rsidRPr="007956CB">
        <w:rPr>
          <w:rFonts w:ascii="Times New Roman" w:hAnsi="Times New Roman" w:cs="Times New Roman"/>
          <w:sz w:val="28"/>
          <w:szCs w:val="28"/>
        </w:rPr>
        <w:t xml:space="preserve">администрируемым </w:t>
      </w:r>
      <w:r w:rsidR="00B57C68">
        <w:rPr>
          <w:rFonts w:ascii="Times New Roman" w:hAnsi="Times New Roman" w:cs="Times New Roman"/>
          <w:sz w:val="28"/>
          <w:szCs w:val="28"/>
        </w:rPr>
        <w:t>Администрацией Плотниковского сельсовета Каменского района Алтайского края</w:t>
      </w:r>
    </w:p>
    <w:p w:rsidR="007B7354" w:rsidRPr="007956CB" w:rsidRDefault="007B7354" w:rsidP="007B7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7354" w:rsidRPr="007956CB" w:rsidRDefault="007B7354" w:rsidP="007B73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559"/>
        <w:gridCol w:w="1276"/>
        <w:gridCol w:w="1417"/>
        <w:gridCol w:w="992"/>
        <w:gridCol w:w="1134"/>
        <w:gridCol w:w="1134"/>
        <w:gridCol w:w="1134"/>
        <w:gridCol w:w="1134"/>
      </w:tblGrid>
      <w:tr w:rsidR="007B7354" w:rsidRPr="007956CB" w:rsidTr="007956CB">
        <w:tc>
          <w:tcPr>
            <w:tcW w:w="488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59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1276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ИНН/ОГРН/КПП; ИНН (для физического лица)</w:t>
            </w:r>
          </w:p>
        </w:tc>
        <w:tc>
          <w:tcPr>
            <w:tcW w:w="1417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992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платежам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пеням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по штрафам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Задолженность всего</w:t>
            </w:r>
          </w:p>
        </w:tc>
      </w:tr>
      <w:tr w:rsidR="007B7354" w:rsidRPr="007956CB" w:rsidTr="007956CB">
        <w:tc>
          <w:tcPr>
            <w:tcW w:w="488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7354" w:rsidRPr="007956CB" w:rsidTr="007956CB">
        <w:tc>
          <w:tcPr>
            <w:tcW w:w="488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354" w:rsidRPr="007956CB" w:rsidRDefault="007B7354" w:rsidP="007956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54" w:rsidRPr="007956CB" w:rsidTr="007956CB">
        <w:tc>
          <w:tcPr>
            <w:tcW w:w="488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6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354" w:rsidRPr="007956CB" w:rsidRDefault="007B7354" w:rsidP="0079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в общей сумме: ____________________________________ рублей ___ копеек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56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(цифрами и прописью)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Заключение комиссии: ______________________________________________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РЕШИЛИ: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Подписи членов комиссии по поступлению и выбытию активов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6CB">
        <w:rPr>
          <w:rFonts w:ascii="Times New Roman" w:hAnsi="Times New Roman" w:cs="Times New Roman"/>
          <w:sz w:val="28"/>
          <w:szCs w:val="28"/>
        </w:rPr>
        <w:t>________________/________________________/</w:t>
      </w:r>
    </w:p>
    <w:p w:rsidR="007B7354" w:rsidRPr="007956CB" w:rsidRDefault="007B7354" w:rsidP="007B7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354" w:rsidRPr="007956CB" w:rsidRDefault="007B7354" w:rsidP="007B7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DD7" w:rsidRPr="007956CB" w:rsidRDefault="00C86DD7" w:rsidP="00C86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86DD7" w:rsidRPr="007956CB" w:rsidSect="007B7354">
      <w:pgSz w:w="11905" w:h="16838"/>
      <w:pgMar w:top="1134" w:right="567" w:bottom="1134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A6C" w:rsidRPr="00F03B82" w:rsidRDefault="00350A6C" w:rsidP="00F03B82">
      <w:r>
        <w:separator/>
      </w:r>
    </w:p>
  </w:endnote>
  <w:endnote w:type="continuationSeparator" w:id="1">
    <w:p w:rsidR="00350A6C" w:rsidRPr="00F03B82" w:rsidRDefault="00350A6C" w:rsidP="00F0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7F" w:rsidRDefault="008938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7F" w:rsidRDefault="0089387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7F" w:rsidRDefault="008938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A6C" w:rsidRPr="00F03B82" w:rsidRDefault="00350A6C" w:rsidP="00F03B82">
      <w:r>
        <w:separator/>
      </w:r>
    </w:p>
  </w:footnote>
  <w:footnote w:type="continuationSeparator" w:id="1">
    <w:p w:rsidR="00350A6C" w:rsidRPr="00F03B82" w:rsidRDefault="00350A6C" w:rsidP="00F03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7F" w:rsidRDefault="008938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7F" w:rsidRDefault="008938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7F" w:rsidRDefault="008938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DD7"/>
    <w:rsid w:val="00027C6D"/>
    <w:rsid w:val="00043742"/>
    <w:rsid w:val="000563DF"/>
    <w:rsid w:val="00074E8C"/>
    <w:rsid w:val="00084FA3"/>
    <w:rsid w:val="000A628D"/>
    <w:rsid w:val="000E6101"/>
    <w:rsid w:val="0011108C"/>
    <w:rsid w:val="001168F3"/>
    <w:rsid w:val="00117355"/>
    <w:rsid w:val="001212FF"/>
    <w:rsid w:val="00133139"/>
    <w:rsid w:val="00143784"/>
    <w:rsid w:val="00151F0A"/>
    <w:rsid w:val="00156324"/>
    <w:rsid w:val="00163DD6"/>
    <w:rsid w:val="001A1F58"/>
    <w:rsid w:val="001C3100"/>
    <w:rsid w:val="001D4EEE"/>
    <w:rsid w:val="001D56F7"/>
    <w:rsid w:val="001D60A6"/>
    <w:rsid w:val="001D6B99"/>
    <w:rsid w:val="001E3120"/>
    <w:rsid w:val="001E3801"/>
    <w:rsid w:val="001F1EBB"/>
    <w:rsid w:val="0021643F"/>
    <w:rsid w:val="00252B1F"/>
    <w:rsid w:val="00260779"/>
    <w:rsid w:val="0026637F"/>
    <w:rsid w:val="0028754F"/>
    <w:rsid w:val="0029151F"/>
    <w:rsid w:val="002A5D7C"/>
    <w:rsid w:val="002D048D"/>
    <w:rsid w:val="002D26CB"/>
    <w:rsid w:val="0033179F"/>
    <w:rsid w:val="003419BD"/>
    <w:rsid w:val="00350A6C"/>
    <w:rsid w:val="003647C2"/>
    <w:rsid w:val="003706EB"/>
    <w:rsid w:val="003B4B9D"/>
    <w:rsid w:val="003C1ECF"/>
    <w:rsid w:val="003C2658"/>
    <w:rsid w:val="003D4410"/>
    <w:rsid w:val="003F0F69"/>
    <w:rsid w:val="0041458C"/>
    <w:rsid w:val="00430EAE"/>
    <w:rsid w:val="00434A6A"/>
    <w:rsid w:val="004354CD"/>
    <w:rsid w:val="00461A5D"/>
    <w:rsid w:val="00467257"/>
    <w:rsid w:val="004A2D87"/>
    <w:rsid w:val="00505D11"/>
    <w:rsid w:val="0052315D"/>
    <w:rsid w:val="0052548A"/>
    <w:rsid w:val="00552E7D"/>
    <w:rsid w:val="00577F59"/>
    <w:rsid w:val="00580710"/>
    <w:rsid w:val="00584780"/>
    <w:rsid w:val="00585D06"/>
    <w:rsid w:val="0058712F"/>
    <w:rsid w:val="005A1418"/>
    <w:rsid w:val="005A3435"/>
    <w:rsid w:val="005C0787"/>
    <w:rsid w:val="005D4E80"/>
    <w:rsid w:val="00617741"/>
    <w:rsid w:val="00640786"/>
    <w:rsid w:val="00670E03"/>
    <w:rsid w:val="006759AF"/>
    <w:rsid w:val="00675F6E"/>
    <w:rsid w:val="006A1876"/>
    <w:rsid w:val="006A50D6"/>
    <w:rsid w:val="006A526C"/>
    <w:rsid w:val="006B693C"/>
    <w:rsid w:val="006C3466"/>
    <w:rsid w:val="006C7F4D"/>
    <w:rsid w:val="006E21B5"/>
    <w:rsid w:val="00706F1C"/>
    <w:rsid w:val="00710B9C"/>
    <w:rsid w:val="0075546C"/>
    <w:rsid w:val="007570CA"/>
    <w:rsid w:val="007575BD"/>
    <w:rsid w:val="00775878"/>
    <w:rsid w:val="00784F54"/>
    <w:rsid w:val="00790B84"/>
    <w:rsid w:val="007956CB"/>
    <w:rsid w:val="007B427D"/>
    <w:rsid w:val="007B7354"/>
    <w:rsid w:val="007C283A"/>
    <w:rsid w:val="007C4B89"/>
    <w:rsid w:val="007D147A"/>
    <w:rsid w:val="007F5F35"/>
    <w:rsid w:val="00810DCD"/>
    <w:rsid w:val="008135D6"/>
    <w:rsid w:val="00817290"/>
    <w:rsid w:val="00833167"/>
    <w:rsid w:val="0083594B"/>
    <w:rsid w:val="00836ED3"/>
    <w:rsid w:val="00861822"/>
    <w:rsid w:val="008629CC"/>
    <w:rsid w:val="0089387F"/>
    <w:rsid w:val="008A3C91"/>
    <w:rsid w:val="008E40EF"/>
    <w:rsid w:val="008F6590"/>
    <w:rsid w:val="00917810"/>
    <w:rsid w:val="00932BB9"/>
    <w:rsid w:val="0094506A"/>
    <w:rsid w:val="00972D14"/>
    <w:rsid w:val="00973A80"/>
    <w:rsid w:val="009A6670"/>
    <w:rsid w:val="009B0719"/>
    <w:rsid w:val="009B3385"/>
    <w:rsid w:val="009D02B5"/>
    <w:rsid w:val="00A00376"/>
    <w:rsid w:val="00A12C74"/>
    <w:rsid w:val="00A2470B"/>
    <w:rsid w:val="00A310A3"/>
    <w:rsid w:val="00A375BE"/>
    <w:rsid w:val="00A4614C"/>
    <w:rsid w:val="00A9682F"/>
    <w:rsid w:val="00AB12C1"/>
    <w:rsid w:val="00AC1DBC"/>
    <w:rsid w:val="00B0528D"/>
    <w:rsid w:val="00B06FE1"/>
    <w:rsid w:val="00B10C56"/>
    <w:rsid w:val="00B1185F"/>
    <w:rsid w:val="00B20436"/>
    <w:rsid w:val="00B22BF7"/>
    <w:rsid w:val="00B44203"/>
    <w:rsid w:val="00B57C68"/>
    <w:rsid w:val="00B76FA5"/>
    <w:rsid w:val="00BD53ED"/>
    <w:rsid w:val="00BD69DF"/>
    <w:rsid w:val="00BE45E0"/>
    <w:rsid w:val="00BF5498"/>
    <w:rsid w:val="00BF63E6"/>
    <w:rsid w:val="00BF7759"/>
    <w:rsid w:val="00C1559D"/>
    <w:rsid w:val="00C20BD6"/>
    <w:rsid w:val="00C2173F"/>
    <w:rsid w:val="00C44580"/>
    <w:rsid w:val="00C520F1"/>
    <w:rsid w:val="00C622AB"/>
    <w:rsid w:val="00C714E9"/>
    <w:rsid w:val="00C71C10"/>
    <w:rsid w:val="00C86DD7"/>
    <w:rsid w:val="00C93EEE"/>
    <w:rsid w:val="00CC78F6"/>
    <w:rsid w:val="00D16839"/>
    <w:rsid w:val="00D24A37"/>
    <w:rsid w:val="00D35336"/>
    <w:rsid w:val="00D5132B"/>
    <w:rsid w:val="00D63493"/>
    <w:rsid w:val="00D93E09"/>
    <w:rsid w:val="00D95BA1"/>
    <w:rsid w:val="00DB7C41"/>
    <w:rsid w:val="00DE1793"/>
    <w:rsid w:val="00DF5905"/>
    <w:rsid w:val="00E221CC"/>
    <w:rsid w:val="00E27775"/>
    <w:rsid w:val="00E37442"/>
    <w:rsid w:val="00E45DF2"/>
    <w:rsid w:val="00E941E3"/>
    <w:rsid w:val="00EA044A"/>
    <w:rsid w:val="00EA7764"/>
    <w:rsid w:val="00EE47BB"/>
    <w:rsid w:val="00EF6E90"/>
    <w:rsid w:val="00F03B82"/>
    <w:rsid w:val="00F24E1B"/>
    <w:rsid w:val="00F42D7B"/>
    <w:rsid w:val="00F67235"/>
    <w:rsid w:val="00F839A0"/>
    <w:rsid w:val="00FC03B9"/>
    <w:rsid w:val="00FC54FF"/>
    <w:rsid w:val="00FE1294"/>
    <w:rsid w:val="00FE5B34"/>
    <w:rsid w:val="00FF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6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6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6DD7"/>
    <w:pPr>
      <w:spacing w:after="0" w:line="240" w:lineRule="auto"/>
    </w:pPr>
  </w:style>
  <w:style w:type="table" w:styleId="a4">
    <w:name w:val="Table Grid"/>
    <w:basedOn w:val="a1"/>
    <w:uiPriority w:val="59"/>
    <w:rsid w:val="00C8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3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3B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3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6352D2BD1465A572F97CE5ED2E6E86828C5283BAFCE1B3BD45FE38C98AC16DE826C81694868D2C27B4DBA51T9r2C" TargetMode="External"/><Relationship Id="rId13" Type="http://schemas.openxmlformats.org/officeDocument/2006/relationships/hyperlink" Target="consultantplus://offline/ref=AE06352D2BD1465A572F97CE5ED2E6E86828C5283BAFCE1B3BD45FE38C98AC16DE826C81694868D2C27B4DBA51T9r2C" TargetMode="External"/><Relationship Id="rId18" Type="http://schemas.openxmlformats.org/officeDocument/2006/relationships/hyperlink" Target="consultantplus://offline/ref=AE06352D2BD1465A572F97CE5ED2E6E86A24C12A39FA99196A8151E684C8E40682C7398C6A4A72D993340BEF5E9359A6FD9263E44E89TDrBC" TargetMode="External"/><Relationship Id="rId26" Type="http://schemas.openxmlformats.org/officeDocument/2006/relationships/hyperlink" Target="consultantplus://offline/ref=AE06352D2BD1465A572F97CE5ED2E6E8682BC12B30ABCE1B3BD45FE38C98AC16CC82348D6A4977D4C46E1BEB17C555BBFC897DE35089D9E0TEr0C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06352D2BD1465A572F97CE5ED2E6E8682BC12B30ABCE1B3BD45FE38C98AC16CC82348D6A4975D2C66E1BEB17C555BBFC897DE35089D9E0TEr0C" TargetMode="External"/><Relationship Id="rId34" Type="http://schemas.openxmlformats.org/officeDocument/2006/relationships/hyperlink" Target="consultantplus://offline/ref=AE06352D2BD1465A572F97CE5ED2E6E86824C12833ADCE1B3BD45FE38C98AC16CC82348D6A4975D6CF6E1BEB17C555BBFC897DE35089D9E0TEr0C" TargetMode="External"/><Relationship Id="rId42" Type="http://schemas.openxmlformats.org/officeDocument/2006/relationships/header" Target="header3.xml"/><Relationship Id="rId7" Type="http://schemas.openxmlformats.org/officeDocument/2006/relationships/hyperlink" Target="consultantplus://offline/ref=AE06352D2BD1465A572F97CE5ED2E6E86F2CC72437ADCE1B3BD45FE38C98AC16DE826C81694868D2C27B4DBA51T9r2C" TargetMode="External"/><Relationship Id="rId12" Type="http://schemas.openxmlformats.org/officeDocument/2006/relationships/hyperlink" Target="consultantplus://offline/ref=AE06352D2BD1465A572F97CE5ED2E6E86825CA2832ACCE1B3BD45FE38C98AC16DE826C81694868D2C27B4DBA51T9r2C" TargetMode="External"/><Relationship Id="rId17" Type="http://schemas.openxmlformats.org/officeDocument/2006/relationships/hyperlink" Target="consultantplus://offline/ref=AE06352D2BD1465A572F97CE5ED2E6E86F2DC32930ADCE1B3BD45FE38C98AC16DE826C81694868D2C27B4DBA51T9r2C" TargetMode="External"/><Relationship Id="rId25" Type="http://schemas.openxmlformats.org/officeDocument/2006/relationships/hyperlink" Target="consultantplus://offline/ref=AE06352D2BD1465A572F97CE5ED2E6E8682BC12B30ABCE1B3BD45FE38C98AC16CC82348D6A4875D3C36E1BEB17C555BBFC897DE35089D9E0TEr0C" TargetMode="External"/><Relationship Id="rId33" Type="http://schemas.openxmlformats.org/officeDocument/2006/relationships/hyperlink" Target="consultantplus://offline/ref=AE06352D2BD1465A572F97CE5ED2E6E86F2CC12A31ACCE1B3BD45FE38C98AC16DE826C81694868D2C27B4DBA51T9r2C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06352D2BD1465A572F97CE5ED2E6E8682BC7293AA8CE1B3BD45FE38C98AC16DE826C81694868D2C27B4DBA51T9r2C" TargetMode="External"/><Relationship Id="rId20" Type="http://schemas.openxmlformats.org/officeDocument/2006/relationships/hyperlink" Target="consultantplus://offline/ref=AE06352D2BD1465A572F97CE5ED2E6E8682BC12B30ABCE1B3BD45FE38C98AC16CC82348D6A4977D4C46E1BEB17C555BBFC897DE35089D9E0TEr0C" TargetMode="External"/><Relationship Id="rId29" Type="http://schemas.openxmlformats.org/officeDocument/2006/relationships/hyperlink" Target="consultantplus://offline/ref=AE06352D2BD1465A572F97CE5ED2E6E86824C12833ADCE1B3BD45FE38C98AC16CC82348D6A4975D6CF6E1BEB17C555BBFC897DE35089D9E0TEr0C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06352D2BD1465A572F97CE5ED2E6E86F2CC72437ADCE1B3BD45FE38C98AC16DE826C81694868D2C27B4DBA51T9r2C" TargetMode="External"/><Relationship Id="rId24" Type="http://schemas.openxmlformats.org/officeDocument/2006/relationships/hyperlink" Target="consultantplus://offline/ref=AE06352D2BD1465A572F97CE5ED2E6E8682BC12B30ABCE1B3BD45FE38C98AC16CC82348D6A4975DAC66E1BEB17C555BBFC897DE35089D9E0TEr0C" TargetMode="External"/><Relationship Id="rId32" Type="http://schemas.openxmlformats.org/officeDocument/2006/relationships/hyperlink" Target="consultantplus://offline/ref=AE06352D2BD1465A572F97CE5ED2E6E86824C12833ADCE1B3BD45FE38C98AC16CC82348D6A4975D6CE6E1BEB17C555BBFC897DE35089D9E0TEr0C" TargetMode="External"/><Relationship Id="rId37" Type="http://schemas.openxmlformats.org/officeDocument/2006/relationships/hyperlink" Target="consultantplus://offline/ref=AE06352D2BD1465A572F97CE5ED2E6E86824C12833ADCE1B3BD45FE38C98AC16CC82348D6A4975D6CE6E1BEB17C555BBFC897DE35089D9E0TEr0C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E06352D2BD1465A572F97CE5ED2E6E86F2DC32930ADCE1B3BD45FE38C98AC16DE826C81694868D2C27B4DBA51T9r2C" TargetMode="External"/><Relationship Id="rId23" Type="http://schemas.openxmlformats.org/officeDocument/2006/relationships/hyperlink" Target="consultantplus://offline/ref=AE06352D2BD1465A572F97CE5ED2E6E8682BC12B30ABCE1B3BD45FE38C98AC16DE826C81694868D2C27B4DBA51T9r2C" TargetMode="External"/><Relationship Id="rId28" Type="http://schemas.openxmlformats.org/officeDocument/2006/relationships/hyperlink" Target="consultantplus://offline/ref=AE06352D2BD1465A572F97CE5ED2E6E86F2DC62431ACCE1B3BD45FE38C98AC16DE826C81694868D2C27B4DBA51T9r2C" TargetMode="External"/><Relationship Id="rId36" Type="http://schemas.openxmlformats.org/officeDocument/2006/relationships/hyperlink" Target="consultantplus://offline/ref=AE06352D2BD1465A572F97CE5ED2E6E86824C12833ADCE1B3BD45FE38C98AC16CC82348D6A4975D6CF6E1BEB17C555BBFC897DE35089D9E0TEr0C" TargetMode="External"/><Relationship Id="rId10" Type="http://schemas.openxmlformats.org/officeDocument/2006/relationships/hyperlink" Target="consultantplus://offline/ref=AE06352D2BD1465A572F89C348BEB8E46D269D203BAFCC4A6F8B04BEDB91A6418BCD6DDD2E1C7BD1C67B4FBF4D9258BATFrFC" TargetMode="External"/><Relationship Id="rId19" Type="http://schemas.openxmlformats.org/officeDocument/2006/relationships/hyperlink" Target="consultantplus://offline/ref=AE06352D2BD1465A572F97CE5ED2E6E8682BC12B30ABCE1B3BD45FE38C98AC16CC82348D6A4C74D1C26E1BEB17C555BBFC897DE35089D9E0TEr0C" TargetMode="External"/><Relationship Id="rId31" Type="http://schemas.openxmlformats.org/officeDocument/2006/relationships/hyperlink" Target="consultantplus://offline/ref=AE06352D2BD1465A572F97CE5ED2E6E86824C12833ADCE1B3BD45FE38C98AC16CC82348D6A4975D6CF6E1BEB17C555BBFC897DE35089D9E0TEr0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06352D2BD1465A572F97CE5ED2E6E8682BC7293AA8CE1B3BD45FE38C98AC16DE826C81694868D2C27B4DBA51T9r2C" TargetMode="External"/><Relationship Id="rId14" Type="http://schemas.openxmlformats.org/officeDocument/2006/relationships/hyperlink" Target="consultantplus://offline/ref=AE06352D2BD1465A572F97CE5ED2E6E8682BC7293AA8CE1B3BD45FE38C98AC16DE826C81694868D2C27B4DBA51T9r2C" TargetMode="External"/><Relationship Id="rId22" Type="http://schemas.openxmlformats.org/officeDocument/2006/relationships/hyperlink" Target="consultantplus://offline/ref=AE06352D2BD1465A572F97CE5ED2E6E8682BC02935A5CE1B3BD45FE38C98AC16DE826C81694868D2C27B4DBA51T9r2C" TargetMode="External"/><Relationship Id="rId27" Type="http://schemas.openxmlformats.org/officeDocument/2006/relationships/hyperlink" Target="consultantplus://offline/ref=AE06352D2BD1465A572F97CE5ED2E6E86F2DC62431ACCE1B3BD45FE38C98AC16DE826C81694868D2C27B4DBA51T9r2C" TargetMode="External"/><Relationship Id="rId30" Type="http://schemas.openxmlformats.org/officeDocument/2006/relationships/hyperlink" Target="consultantplus://offline/ref=AE06352D2BD1465A572F97CE5ED2E6E86824C12833ADCE1B3BD45FE38C98AC16CC82348D6A4975D6CE6E1BEB17C555BBFC897DE35089D9E0TEr0C" TargetMode="External"/><Relationship Id="rId35" Type="http://schemas.openxmlformats.org/officeDocument/2006/relationships/hyperlink" Target="consultantplus://offline/ref=AE06352D2BD1465A572F97CE5ED2E6E86824C12833ADCE1B3BD45FE38C98AC16CC82348D6A4975D6CE6E1BEB17C555BBFC897DE35089D9E0TEr0C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5F189-7684-4715-9DC3-420E754E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6447</Words>
  <Characters>36752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555</cp:lastModifiedBy>
  <cp:revision>20</cp:revision>
  <cp:lastPrinted>2023-11-14T05:28:00Z</cp:lastPrinted>
  <dcterms:created xsi:type="dcterms:W3CDTF">2022-05-31T02:43:00Z</dcterms:created>
  <dcterms:modified xsi:type="dcterms:W3CDTF">2023-11-14T05:31:00Z</dcterms:modified>
</cp:coreProperties>
</file>